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3372" w14:textId="77777777" w:rsidR="004020C9" w:rsidRDefault="004020C9">
      <w:pPr>
        <w:pStyle w:val="Heading2"/>
        <w:ind w:left="0" w:hanging="2"/>
        <w:jc w:val="center"/>
        <w:rPr>
          <w:rFonts w:ascii="Times New Roman" w:eastAsia="Times New Roman" w:hAnsi="Times New Roman"/>
          <w:smallCaps/>
          <w:sz w:val="22"/>
          <w:szCs w:val="22"/>
          <w:u w:val="single"/>
        </w:rPr>
      </w:pPr>
    </w:p>
    <w:p w14:paraId="00000001" w14:textId="29D690BC" w:rsidR="003829E4" w:rsidRPr="00910794" w:rsidRDefault="009F41B2">
      <w:pPr>
        <w:pStyle w:val="Heading2"/>
        <w:ind w:left="0" w:hanging="2"/>
        <w:jc w:val="center"/>
        <w:rPr>
          <w:rFonts w:ascii="Times New Roman" w:eastAsia="Times New Roman" w:hAnsi="Times New Roman"/>
          <w:sz w:val="22"/>
          <w:szCs w:val="22"/>
          <w:u w:val="single"/>
        </w:rPr>
      </w:pPr>
      <w:r w:rsidRPr="00910794">
        <w:rPr>
          <w:rFonts w:ascii="Times New Roman" w:eastAsia="Times New Roman" w:hAnsi="Times New Roman"/>
          <w:smallCaps/>
          <w:sz w:val="22"/>
          <w:szCs w:val="22"/>
          <w:u w:val="single"/>
        </w:rPr>
        <w:t xml:space="preserve">MEMORANDUM OF UNDERSTANDING FOR HOSTING </w:t>
      </w:r>
      <w:r w:rsidRPr="00910794">
        <w:rPr>
          <w:rFonts w:ascii="Times New Roman" w:eastAsia="Times New Roman" w:hAnsi="Times New Roman"/>
          <w:smallCaps/>
          <w:sz w:val="22"/>
          <w:szCs w:val="22"/>
          <w:u w:val="single"/>
        </w:rPr>
        <w:br/>
        <w:t>CIVICSPARK FELLOWS</w:t>
      </w:r>
    </w:p>
    <w:p w14:paraId="00000002" w14:textId="77777777" w:rsidR="003829E4" w:rsidRPr="00910794" w:rsidRDefault="003829E4">
      <w:pPr>
        <w:ind w:left="0" w:hanging="2"/>
        <w:rPr>
          <w:color w:val="000000"/>
          <w:sz w:val="22"/>
          <w:szCs w:val="22"/>
        </w:rPr>
      </w:pPr>
    </w:p>
    <w:p w14:paraId="00000003" w14:textId="77777777" w:rsidR="003829E4" w:rsidRPr="00910794" w:rsidRDefault="003829E4">
      <w:pPr>
        <w:ind w:left="0" w:hanging="2"/>
        <w:rPr>
          <w:color w:val="000000"/>
          <w:sz w:val="22"/>
          <w:szCs w:val="22"/>
        </w:rPr>
      </w:pPr>
    </w:p>
    <w:p w14:paraId="00000004" w14:textId="52384146" w:rsidR="003829E4" w:rsidRPr="00910794" w:rsidRDefault="009F41B2" w:rsidP="00910794">
      <w:pPr>
        <w:ind w:left="-2" w:firstLineChars="0" w:firstLine="2"/>
        <w:rPr>
          <w:color w:val="000000"/>
          <w:sz w:val="22"/>
          <w:szCs w:val="22"/>
        </w:rPr>
      </w:pPr>
      <w:r w:rsidRPr="00910794">
        <w:rPr>
          <w:color w:val="000000"/>
          <w:sz w:val="22"/>
          <w:szCs w:val="22"/>
        </w:rPr>
        <w:t xml:space="preserve">THIS MEMORANDUM OF UNDERSTANDING </w:t>
      </w:r>
      <w:r w:rsidR="002429D0" w:rsidRPr="00910794">
        <w:rPr>
          <w:color w:val="000000"/>
          <w:sz w:val="22"/>
          <w:szCs w:val="22"/>
        </w:rPr>
        <w:t xml:space="preserve">(“MOU”) </w:t>
      </w:r>
      <w:r w:rsidRPr="00910794">
        <w:rPr>
          <w:color w:val="000000"/>
          <w:sz w:val="22"/>
          <w:szCs w:val="22"/>
        </w:rPr>
        <w:t xml:space="preserve">is made and entered into as of </w:t>
      </w:r>
      <w:r w:rsidRPr="00910794">
        <w:rPr>
          <w:color w:val="000000"/>
          <w:sz w:val="22"/>
          <w:szCs w:val="22"/>
          <w:highlight w:val="yellow"/>
        </w:rPr>
        <w:t>__</w:t>
      </w:r>
      <w:r w:rsidR="008B6442">
        <w:rPr>
          <w:color w:val="000000"/>
          <w:sz w:val="22"/>
          <w:szCs w:val="22"/>
          <w:highlight w:val="yellow"/>
        </w:rPr>
        <w:t>_____</w:t>
      </w:r>
      <w:r w:rsidRPr="00910794">
        <w:rPr>
          <w:color w:val="000000"/>
          <w:sz w:val="22"/>
          <w:szCs w:val="22"/>
          <w:highlight w:val="yellow"/>
        </w:rPr>
        <w:t>_________</w:t>
      </w:r>
      <w:r w:rsidRPr="00910794">
        <w:rPr>
          <w:color w:val="000000"/>
          <w:sz w:val="22"/>
          <w:szCs w:val="22"/>
        </w:rPr>
        <w:t xml:space="preserve"> </w:t>
      </w:r>
      <w:r w:rsidR="00D0210C" w:rsidRPr="00910794">
        <w:rPr>
          <w:color w:val="000000"/>
          <w:sz w:val="22"/>
          <w:szCs w:val="22"/>
        </w:rPr>
        <w:t xml:space="preserve">(“Effective Date”) </w:t>
      </w:r>
      <w:r w:rsidRPr="00910794">
        <w:rPr>
          <w:color w:val="000000"/>
          <w:sz w:val="22"/>
          <w:szCs w:val="22"/>
        </w:rPr>
        <w:t xml:space="preserve">by and between the </w:t>
      </w:r>
      <w:r w:rsidR="008B6442" w:rsidRPr="00910794">
        <w:rPr>
          <w:color w:val="000000"/>
          <w:sz w:val="22"/>
          <w:szCs w:val="22"/>
          <w:highlight w:val="yellow"/>
        </w:rPr>
        <w:t>__</w:t>
      </w:r>
      <w:r w:rsidR="008B6442">
        <w:rPr>
          <w:color w:val="000000"/>
          <w:sz w:val="22"/>
          <w:szCs w:val="22"/>
          <w:highlight w:val="yellow"/>
        </w:rPr>
        <w:t>_____</w:t>
      </w:r>
      <w:r w:rsidR="008B6442" w:rsidRPr="00910794">
        <w:rPr>
          <w:color w:val="000000"/>
          <w:sz w:val="22"/>
          <w:szCs w:val="22"/>
          <w:highlight w:val="yellow"/>
        </w:rPr>
        <w:t>_________</w:t>
      </w:r>
      <w:r w:rsidR="008B6442" w:rsidRPr="00910794">
        <w:rPr>
          <w:color w:val="000000"/>
          <w:sz w:val="22"/>
          <w:szCs w:val="22"/>
        </w:rPr>
        <w:t xml:space="preserve"> </w:t>
      </w:r>
      <w:r w:rsidRPr="00910794">
        <w:rPr>
          <w:color w:val="000000"/>
          <w:sz w:val="22"/>
          <w:szCs w:val="22"/>
        </w:rPr>
        <w:t>(</w:t>
      </w:r>
      <w:r w:rsidR="002C2641" w:rsidRPr="00910794">
        <w:rPr>
          <w:color w:val="000000"/>
          <w:sz w:val="22"/>
          <w:szCs w:val="22"/>
        </w:rPr>
        <w:t>“</w:t>
      </w:r>
      <w:r w:rsidRPr="00910794">
        <w:rPr>
          <w:color w:val="000000"/>
          <w:sz w:val="22"/>
          <w:szCs w:val="22"/>
        </w:rPr>
        <w:t xml:space="preserve">Partner”) and </w:t>
      </w:r>
      <w:proofErr w:type="spellStart"/>
      <w:r w:rsidRPr="00910794">
        <w:rPr>
          <w:color w:val="000000"/>
          <w:sz w:val="22"/>
          <w:szCs w:val="22"/>
        </w:rPr>
        <w:t>CivicWell</w:t>
      </w:r>
      <w:proofErr w:type="spellEnd"/>
      <w:r w:rsidRPr="00910794">
        <w:rPr>
          <w:color w:val="000000"/>
          <w:sz w:val="22"/>
          <w:szCs w:val="22"/>
        </w:rPr>
        <w:t xml:space="preserve"> (formerly</w:t>
      </w:r>
      <w:r w:rsidR="002C2641" w:rsidRPr="00910794">
        <w:rPr>
          <w:color w:val="000000"/>
          <w:sz w:val="22"/>
          <w:szCs w:val="22"/>
        </w:rPr>
        <w:t>,</w:t>
      </w:r>
      <w:r w:rsidRPr="00910794">
        <w:rPr>
          <w:color w:val="000000"/>
          <w:sz w:val="22"/>
          <w:szCs w:val="22"/>
        </w:rPr>
        <w:t xml:space="preserve"> Local Government Commission), a </w:t>
      </w:r>
      <w:r w:rsidR="002C2641" w:rsidRPr="00910794">
        <w:rPr>
          <w:color w:val="000000"/>
          <w:sz w:val="22"/>
          <w:szCs w:val="22"/>
        </w:rPr>
        <w:t xml:space="preserve">California </w:t>
      </w:r>
      <w:r w:rsidRPr="00910794">
        <w:rPr>
          <w:color w:val="000000"/>
          <w:sz w:val="22"/>
          <w:szCs w:val="22"/>
        </w:rPr>
        <w:t xml:space="preserve">nonprofit </w:t>
      </w:r>
      <w:r w:rsidR="002C2641" w:rsidRPr="00910794">
        <w:rPr>
          <w:color w:val="000000"/>
          <w:sz w:val="22"/>
          <w:szCs w:val="22"/>
        </w:rPr>
        <w:t>public benefit corporation</w:t>
      </w:r>
      <w:r w:rsidRPr="00910794">
        <w:rPr>
          <w:color w:val="000000"/>
          <w:sz w:val="22"/>
          <w:szCs w:val="22"/>
        </w:rPr>
        <w:t>.</w:t>
      </w:r>
    </w:p>
    <w:p w14:paraId="00000005" w14:textId="77777777" w:rsidR="003829E4" w:rsidRDefault="003829E4">
      <w:pPr>
        <w:pBdr>
          <w:top w:val="nil"/>
          <w:left w:val="nil"/>
          <w:bottom w:val="nil"/>
          <w:right w:val="nil"/>
          <w:between w:val="nil"/>
        </w:pBdr>
        <w:spacing w:line="240" w:lineRule="auto"/>
        <w:ind w:left="0" w:hanging="2"/>
        <w:jc w:val="both"/>
        <w:rPr>
          <w:color w:val="000000"/>
          <w:sz w:val="22"/>
          <w:szCs w:val="22"/>
        </w:rPr>
      </w:pPr>
    </w:p>
    <w:p w14:paraId="3F613359" w14:textId="77777777" w:rsidR="00DC7FBA" w:rsidRPr="00910794" w:rsidRDefault="00DC7FBA">
      <w:pPr>
        <w:pBdr>
          <w:top w:val="nil"/>
          <w:left w:val="nil"/>
          <w:bottom w:val="nil"/>
          <w:right w:val="nil"/>
          <w:between w:val="nil"/>
        </w:pBdr>
        <w:spacing w:line="240" w:lineRule="auto"/>
        <w:ind w:left="0" w:hanging="2"/>
        <w:jc w:val="both"/>
        <w:rPr>
          <w:color w:val="000000"/>
          <w:sz w:val="22"/>
          <w:szCs w:val="22"/>
        </w:rPr>
      </w:pPr>
    </w:p>
    <w:p w14:paraId="00000006" w14:textId="77777777" w:rsidR="003829E4" w:rsidRPr="00910794" w:rsidRDefault="009F41B2">
      <w:pPr>
        <w:pBdr>
          <w:top w:val="nil"/>
          <w:left w:val="nil"/>
          <w:bottom w:val="nil"/>
          <w:right w:val="nil"/>
          <w:between w:val="nil"/>
        </w:pBdr>
        <w:spacing w:line="240" w:lineRule="auto"/>
        <w:ind w:left="0" w:hanging="2"/>
        <w:jc w:val="center"/>
        <w:rPr>
          <w:color w:val="000000"/>
          <w:sz w:val="22"/>
          <w:szCs w:val="22"/>
          <w:u w:val="single"/>
        </w:rPr>
      </w:pPr>
      <w:r w:rsidRPr="00910794">
        <w:rPr>
          <w:b/>
          <w:color w:val="000000"/>
          <w:sz w:val="22"/>
          <w:szCs w:val="22"/>
          <w:u w:val="single"/>
        </w:rPr>
        <w:t>RECITALS</w:t>
      </w:r>
    </w:p>
    <w:p w14:paraId="00000007" w14:textId="77777777" w:rsidR="003829E4" w:rsidRPr="00910794" w:rsidRDefault="003829E4">
      <w:pPr>
        <w:pBdr>
          <w:top w:val="nil"/>
          <w:left w:val="nil"/>
          <w:bottom w:val="nil"/>
          <w:right w:val="nil"/>
          <w:between w:val="nil"/>
        </w:pBdr>
        <w:spacing w:line="240" w:lineRule="auto"/>
        <w:ind w:left="0" w:hanging="2"/>
        <w:jc w:val="center"/>
        <w:rPr>
          <w:color w:val="000000"/>
          <w:sz w:val="22"/>
          <w:szCs w:val="22"/>
        </w:rPr>
      </w:pPr>
    </w:p>
    <w:p w14:paraId="00000008" w14:textId="70384C75" w:rsidR="003829E4" w:rsidRPr="00910794" w:rsidRDefault="009F41B2" w:rsidP="008B6442">
      <w:pPr>
        <w:pStyle w:val="ListParagraph"/>
        <w:numPr>
          <w:ilvl w:val="0"/>
          <w:numId w:val="15"/>
        </w:numPr>
        <w:pBdr>
          <w:top w:val="nil"/>
          <w:left w:val="nil"/>
          <w:bottom w:val="nil"/>
          <w:right w:val="nil"/>
          <w:between w:val="nil"/>
        </w:pBdr>
        <w:spacing w:after="120" w:line="240" w:lineRule="auto"/>
        <w:ind w:leftChars="0" w:firstLineChars="0"/>
        <w:contextualSpacing w:val="0"/>
        <w:jc w:val="both"/>
        <w:rPr>
          <w:color w:val="000000"/>
          <w:sz w:val="22"/>
          <w:szCs w:val="22"/>
        </w:rPr>
      </w:pPr>
      <w:proofErr w:type="spellStart"/>
      <w:r w:rsidRPr="00910794">
        <w:rPr>
          <w:sz w:val="22"/>
          <w:szCs w:val="22"/>
        </w:rPr>
        <w:t>CivicWell</w:t>
      </w:r>
      <w:proofErr w:type="spellEnd"/>
      <w:r w:rsidRPr="00910794">
        <w:rPr>
          <w:color w:val="000000"/>
          <w:sz w:val="22"/>
          <w:szCs w:val="22"/>
        </w:rPr>
        <w:t xml:space="preserve"> administers the </w:t>
      </w:r>
      <w:proofErr w:type="spellStart"/>
      <w:r w:rsidRPr="00910794">
        <w:rPr>
          <w:color w:val="000000"/>
          <w:sz w:val="22"/>
          <w:szCs w:val="22"/>
        </w:rPr>
        <w:t>CivicSpark</w:t>
      </w:r>
      <w:proofErr w:type="spellEnd"/>
      <w:r w:rsidRPr="00910794">
        <w:rPr>
          <w:color w:val="000000"/>
          <w:sz w:val="22"/>
          <w:szCs w:val="22"/>
        </w:rPr>
        <w:t xml:space="preserve"> program, as part of the federal AmeriCorps program. </w:t>
      </w:r>
      <w:r w:rsidRPr="00910794">
        <w:rPr>
          <w:rFonts w:eastAsia="Times"/>
          <w:color w:val="000000"/>
          <w:sz w:val="22"/>
          <w:szCs w:val="22"/>
        </w:rPr>
        <w:t xml:space="preserve">The </w:t>
      </w:r>
      <w:proofErr w:type="spellStart"/>
      <w:r w:rsidRPr="00910794">
        <w:rPr>
          <w:rFonts w:eastAsia="Times"/>
          <w:color w:val="000000"/>
          <w:sz w:val="22"/>
          <w:szCs w:val="22"/>
        </w:rPr>
        <w:t>CivicSpark</w:t>
      </w:r>
      <w:proofErr w:type="spellEnd"/>
      <w:r w:rsidRPr="00910794">
        <w:rPr>
          <w:rFonts w:eastAsia="Times"/>
          <w:color w:val="000000"/>
          <w:sz w:val="22"/>
          <w:szCs w:val="22"/>
        </w:rPr>
        <w:t xml:space="preserve"> </w:t>
      </w:r>
      <w:r w:rsidRPr="00910794">
        <w:rPr>
          <w:rFonts w:eastAsia="Times"/>
          <w:sz w:val="22"/>
          <w:szCs w:val="22"/>
        </w:rPr>
        <w:t>p</w:t>
      </w:r>
      <w:r w:rsidRPr="00910794">
        <w:rPr>
          <w:rFonts w:eastAsia="Times"/>
          <w:color w:val="000000"/>
          <w:sz w:val="22"/>
          <w:szCs w:val="22"/>
        </w:rPr>
        <w:t xml:space="preserve">rogram provides capacity building services to </w:t>
      </w:r>
      <w:r w:rsidR="003628DA" w:rsidRPr="00910794">
        <w:rPr>
          <w:rFonts w:eastAsia="Times"/>
          <w:color w:val="000000"/>
          <w:sz w:val="22"/>
          <w:szCs w:val="22"/>
        </w:rPr>
        <w:t>local organizations</w:t>
      </w:r>
      <w:r w:rsidRPr="00910794">
        <w:rPr>
          <w:rFonts w:eastAsia="Times"/>
          <w:color w:val="000000"/>
          <w:sz w:val="22"/>
          <w:szCs w:val="22"/>
        </w:rPr>
        <w:t xml:space="preserve"> in through project implementation activities performed by </w:t>
      </w:r>
      <w:proofErr w:type="spellStart"/>
      <w:r w:rsidRPr="00910794">
        <w:rPr>
          <w:rFonts w:eastAsia="Times"/>
          <w:sz w:val="22"/>
          <w:szCs w:val="22"/>
        </w:rPr>
        <w:t>CivicWell</w:t>
      </w:r>
      <w:proofErr w:type="spellEnd"/>
      <w:r w:rsidRPr="00910794">
        <w:rPr>
          <w:rFonts w:eastAsia="Times"/>
          <w:color w:val="000000"/>
          <w:sz w:val="22"/>
          <w:szCs w:val="22"/>
        </w:rPr>
        <w:t xml:space="preserve"> teams</w:t>
      </w:r>
      <w:r w:rsidR="002429D0" w:rsidRPr="00910794">
        <w:rPr>
          <w:rFonts w:eastAsia="Times"/>
          <w:color w:val="000000"/>
          <w:sz w:val="22"/>
          <w:szCs w:val="22"/>
        </w:rPr>
        <w:t>,</w:t>
      </w:r>
      <w:r w:rsidRPr="00910794">
        <w:rPr>
          <w:rFonts w:eastAsia="Times"/>
          <w:color w:val="000000"/>
          <w:sz w:val="22"/>
          <w:szCs w:val="22"/>
        </w:rPr>
        <w:t xml:space="preserve"> </w:t>
      </w:r>
      <w:proofErr w:type="spellStart"/>
      <w:r w:rsidRPr="00910794">
        <w:rPr>
          <w:rFonts w:eastAsia="Times"/>
          <w:sz w:val="22"/>
          <w:szCs w:val="22"/>
        </w:rPr>
        <w:t>CivicWell</w:t>
      </w:r>
      <w:proofErr w:type="spellEnd"/>
      <w:r w:rsidRPr="00910794">
        <w:rPr>
          <w:rFonts w:eastAsia="Times"/>
          <w:color w:val="000000"/>
          <w:sz w:val="22"/>
          <w:szCs w:val="22"/>
        </w:rPr>
        <w:t xml:space="preserve"> staff and </w:t>
      </w:r>
      <w:proofErr w:type="spellStart"/>
      <w:r w:rsidRPr="00910794">
        <w:rPr>
          <w:rFonts w:eastAsia="Times"/>
          <w:color w:val="000000"/>
          <w:sz w:val="22"/>
          <w:szCs w:val="22"/>
        </w:rPr>
        <w:t>CivicSpark</w:t>
      </w:r>
      <w:proofErr w:type="spellEnd"/>
      <w:r w:rsidRPr="00910794">
        <w:rPr>
          <w:rFonts w:eastAsia="Times"/>
          <w:color w:val="000000"/>
          <w:sz w:val="22"/>
          <w:szCs w:val="22"/>
        </w:rPr>
        <w:t xml:space="preserve"> Fellows (</w:t>
      </w:r>
      <w:r w:rsidR="002429D0" w:rsidRPr="00910794">
        <w:rPr>
          <w:rFonts w:eastAsia="Times"/>
          <w:color w:val="000000"/>
          <w:sz w:val="22"/>
          <w:szCs w:val="22"/>
        </w:rPr>
        <w:t>“</w:t>
      </w:r>
      <w:r w:rsidRPr="00910794">
        <w:rPr>
          <w:rFonts w:eastAsia="Times"/>
          <w:color w:val="000000"/>
          <w:sz w:val="22"/>
          <w:szCs w:val="22"/>
        </w:rPr>
        <w:t>Fellows</w:t>
      </w:r>
      <w:r w:rsidR="002429D0" w:rsidRPr="00910794">
        <w:rPr>
          <w:rFonts w:eastAsia="Times"/>
          <w:color w:val="000000"/>
          <w:sz w:val="22"/>
          <w:szCs w:val="22"/>
        </w:rPr>
        <w:t>”</w:t>
      </w:r>
      <w:r w:rsidRPr="00910794">
        <w:rPr>
          <w:rFonts w:eastAsia="Times"/>
          <w:color w:val="000000"/>
          <w:sz w:val="22"/>
          <w:szCs w:val="22"/>
        </w:rPr>
        <w:t xml:space="preserve">). Fellows can only work on contracted and allowable service activities. </w:t>
      </w:r>
      <w:proofErr w:type="spellStart"/>
      <w:r w:rsidRPr="00910794">
        <w:rPr>
          <w:rFonts w:eastAsia="Times"/>
          <w:color w:val="000000"/>
          <w:sz w:val="22"/>
          <w:szCs w:val="22"/>
        </w:rPr>
        <w:t>CivicSpark</w:t>
      </w:r>
      <w:proofErr w:type="spellEnd"/>
      <w:r w:rsidRPr="00910794">
        <w:rPr>
          <w:rFonts w:eastAsia="Times"/>
          <w:color w:val="000000"/>
          <w:sz w:val="22"/>
          <w:szCs w:val="22"/>
        </w:rPr>
        <w:t xml:space="preserve"> will provide this service to local </w:t>
      </w:r>
      <w:r w:rsidR="00D933E9" w:rsidRPr="00910794">
        <w:rPr>
          <w:rFonts w:eastAsia="Times"/>
          <w:color w:val="000000"/>
          <w:sz w:val="22"/>
          <w:szCs w:val="22"/>
        </w:rPr>
        <w:t xml:space="preserve">organizations </w:t>
      </w:r>
      <w:r w:rsidRPr="00910794">
        <w:rPr>
          <w:rFonts w:eastAsia="Times"/>
          <w:color w:val="000000"/>
          <w:sz w:val="22"/>
          <w:szCs w:val="22"/>
        </w:rPr>
        <w:t>by conducting assessments, implementing planning or action projects, engaging volunteers, and transferring knowledge t</w:t>
      </w:r>
      <w:r w:rsidR="003628DA" w:rsidRPr="00910794">
        <w:rPr>
          <w:rFonts w:eastAsia="Times"/>
          <w:color w:val="000000"/>
          <w:sz w:val="22"/>
          <w:szCs w:val="22"/>
        </w:rPr>
        <w:t xml:space="preserve">o Partner </w:t>
      </w:r>
      <w:r w:rsidRPr="00910794">
        <w:rPr>
          <w:rFonts w:eastAsia="Times"/>
          <w:color w:val="000000"/>
          <w:sz w:val="22"/>
          <w:szCs w:val="22"/>
        </w:rPr>
        <w:t xml:space="preserve">staff. </w:t>
      </w:r>
    </w:p>
    <w:p w14:paraId="00000009" w14:textId="2002ACD0" w:rsidR="003829E4" w:rsidRPr="00910794" w:rsidRDefault="009F41B2" w:rsidP="008B6442">
      <w:pPr>
        <w:pStyle w:val="ListParagraph"/>
        <w:numPr>
          <w:ilvl w:val="0"/>
          <w:numId w:val="15"/>
        </w:numPr>
        <w:pBdr>
          <w:top w:val="nil"/>
          <w:left w:val="nil"/>
          <w:bottom w:val="nil"/>
          <w:right w:val="nil"/>
          <w:between w:val="nil"/>
        </w:pBdr>
        <w:spacing w:after="120" w:line="240" w:lineRule="auto"/>
        <w:ind w:leftChars="0" w:firstLineChars="0"/>
        <w:contextualSpacing w:val="0"/>
        <w:jc w:val="both"/>
        <w:rPr>
          <w:color w:val="000000"/>
          <w:sz w:val="22"/>
          <w:szCs w:val="22"/>
        </w:rPr>
      </w:pPr>
      <w:r w:rsidRPr="00910794">
        <w:rPr>
          <w:color w:val="000000"/>
          <w:sz w:val="22"/>
          <w:szCs w:val="22"/>
        </w:rPr>
        <w:t>Partner desires to engage</w:t>
      </w:r>
      <w:r w:rsidRPr="00910794">
        <w:rPr>
          <w:sz w:val="22"/>
          <w:szCs w:val="22"/>
        </w:rPr>
        <w:t xml:space="preserve"> </w:t>
      </w:r>
      <w:proofErr w:type="spellStart"/>
      <w:r w:rsidRPr="00910794">
        <w:rPr>
          <w:sz w:val="22"/>
          <w:szCs w:val="22"/>
        </w:rPr>
        <w:t>CivicWell</w:t>
      </w:r>
      <w:proofErr w:type="spellEnd"/>
      <w:r w:rsidRPr="00910794">
        <w:rPr>
          <w:color w:val="000000"/>
          <w:sz w:val="22"/>
          <w:szCs w:val="22"/>
        </w:rPr>
        <w:t xml:space="preserve"> to provide certain services through the </w:t>
      </w:r>
      <w:proofErr w:type="spellStart"/>
      <w:r w:rsidRPr="00910794">
        <w:rPr>
          <w:color w:val="000000"/>
          <w:sz w:val="22"/>
          <w:szCs w:val="22"/>
        </w:rPr>
        <w:t>CivicSpark</w:t>
      </w:r>
      <w:proofErr w:type="spellEnd"/>
      <w:r w:rsidRPr="00910794">
        <w:rPr>
          <w:color w:val="000000"/>
          <w:sz w:val="22"/>
          <w:szCs w:val="22"/>
        </w:rPr>
        <w:t xml:space="preserve"> program and </w:t>
      </w:r>
      <w:proofErr w:type="spellStart"/>
      <w:r w:rsidRPr="00910794">
        <w:rPr>
          <w:sz w:val="22"/>
          <w:szCs w:val="22"/>
        </w:rPr>
        <w:t>CivicWell</w:t>
      </w:r>
      <w:proofErr w:type="spellEnd"/>
      <w:r w:rsidRPr="00910794">
        <w:rPr>
          <w:color w:val="000000"/>
          <w:sz w:val="22"/>
          <w:szCs w:val="22"/>
        </w:rPr>
        <w:t xml:space="preserve"> desires to provide those services. Compensation for these services is being provided through third party funding</w:t>
      </w:r>
      <w:r w:rsidR="006A6A75">
        <w:rPr>
          <w:color w:val="000000"/>
          <w:sz w:val="22"/>
          <w:szCs w:val="22"/>
        </w:rPr>
        <w:t xml:space="preserve"> (through the Inland Regional Energy Network)</w:t>
      </w:r>
      <w:r w:rsidRPr="00910794">
        <w:rPr>
          <w:color w:val="000000"/>
          <w:sz w:val="22"/>
          <w:szCs w:val="22"/>
        </w:rPr>
        <w:t xml:space="preserve">. This document is to establish the basic guidelines and expectations between Partner and </w:t>
      </w:r>
      <w:proofErr w:type="spellStart"/>
      <w:r w:rsidRPr="00910794">
        <w:rPr>
          <w:sz w:val="22"/>
          <w:szCs w:val="22"/>
        </w:rPr>
        <w:t>CivicWell</w:t>
      </w:r>
      <w:proofErr w:type="spellEnd"/>
      <w:r w:rsidRPr="00910794">
        <w:rPr>
          <w:color w:val="000000"/>
          <w:sz w:val="22"/>
          <w:szCs w:val="22"/>
        </w:rPr>
        <w:t>.</w:t>
      </w:r>
    </w:p>
    <w:p w14:paraId="0000000A" w14:textId="2D1DD8A4" w:rsidR="003829E4" w:rsidRPr="00910794" w:rsidRDefault="009F41B2" w:rsidP="008B6442">
      <w:pPr>
        <w:pStyle w:val="ListParagraph"/>
        <w:numPr>
          <w:ilvl w:val="0"/>
          <w:numId w:val="15"/>
        </w:numPr>
        <w:pBdr>
          <w:top w:val="nil"/>
          <w:left w:val="nil"/>
          <w:bottom w:val="nil"/>
          <w:right w:val="nil"/>
          <w:between w:val="nil"/>
        </w:pBdr>
        <w:spacing w:after="120" w:line="240" w:lineRule="auto"/>
        <w:ind w:leftChars="0" w:firstLineChars="0"/>
        <w:contextualSpacing w:val="0"/>
        <w:jc w:val="both"/>
        <w:rPr>
          <w:color w:val="000000"/>
          <w:sz w:val="22"/>
          <w:szCs w:val="22"/>
        </w:rPr>
      </w:pPr>
      <w:r w:rsidRPr="00910794">
        <w:rPr>
          <w:color w:val="000000"/>
          <w:sz w:val="22"/>
          <w:szCs w:val="22"/>
        </w:rPr>
        <w:t xml:space="preserve">Partner desires to be a host to </w:t>
      </w:r>
      <w:r w:rsidRPr="00910794">
        <w:rPr>
          <w:color w:val="000000"/>
          <w:sz w:val="22"/>
          <w:szCs w:val="22"/>
          <w:highlight w:val="yellow"/>
        </w:rPr>
        <w:t>[#</w:t>
      </w:r>
      <w:r w:rsidR="006E66AA">
        <w:rPr>
          <w:color w:val="000000"/>
          <w:sz w:val="22"/>
          <w:szCs w:val="22"/>
          <w:highlight w:val="yellow"/>
        </w:rPr>
        <w:t>] Fellow(s)</w:t>
      </w:r>
      <w:r w:rsidRPr="00910794">
        <w:rPr>
          <w:color w:val="000000"/>
          <w:sz w:val="22"/>
          <w:szCs w:val="22"/>
          <w:highlight w:val="yellow"/>
        </w:rPr>
        <w:t>,</w:t>
      </w:r>
      <w:r w:rsidRPr="00910794">
        <w:rPr>
          <w:color w:val="000000"/>
          <w:sz w:val="22"/>
          <w:szCs w:val="22"/>
        </w:rPr>
        <w:t xml:space="preserve"> and </w:t>
      </w:r>
      <w:proofErr w:type="spellStart"/>
      <w:r w:rsidRPr="00910794">
        <w:rPr>
          <w:sz w:val="22"/>
          <w:szCs w:val="22"/>
        </w:rPr>
        <w:t>CivicWell</w:t>
      </w:r>
      <w:proofErr w:type="spellEnd"/>
      <w:r w:rsidRPr="00910794">
        <w:rPr>
          <w:color w:val="000000"/>
          <w:sz w:val="22"/>
          <w:szCs w:val="22"/>
        </w:rPr>
        <w:t xml:space="preserve"> desires to provide Fellows</w:t>
      </w:r>
      <w:r w:rsidR="00ED506F" w:rsidRPr="00910794">
        <w:rPr>
          <w:color w:val="000000"/>
          <w:sz w:val="22"/>
          <w:szCs w:val="22"/>
        </w:rPr>
        <w:t>’</w:t>
      </w:r>
      <w:r w:rsidRPr="00910794">
        <w:rPr>
          <w:color w:val="000000"/>
          <w:sz w:val="22"/>
          <w:szCs w:val="22"/>
        </w:rPr>
        <w:t xml:space="preserve"> service to Partner. This document is to establish the basic guidelines and expectations between Partner and </w:t>
      </w:r>
      <w:proofErr w:type="spellStart"/>
      <w:r w:rsidRPr="00910794">
        <w:rPr>
          <w:sz w:val="22"/>
          <w:szCs w:val="22"/>
        </w:rPr>
        <w:t>CivicWell</w:t>
      </w:r>
      <w:proofErr w:type="spellEnd"/>
      <w:r w:rsidRPr="00910794">
        <w:rPr>
          <w:color w:val="000000"/>
          <w:sz w:val="22"/>
          <w:szCs w:val="22"/>
        </w:rPr>
        <w:t>.</w:t>
      </w:r>
    </w:p>
    <w:p w14:paraId="0000000B" w14:textId="652800C2" w:rsidR="003829E4" w:rsidRPr="00910794" w:rsidRDefault="009F41B2" w:rsidP="008B6442">
      <w:pPr>
        <w:pStyle w:val="ListParagraph"/>
        <w:numPr>
          <w:ilvl w:val="0"/>
          <w:numId w:val="15"/>
        </w:numPr>
        <w:pBdr>
          <w:top w:val="nil"/>
          <w:left w:val="nil"/>
          <w:bottom w:val="nil"/>
          <w:right w:val="nil"/>
          <w:between w:val="nil"/>
        </w:pBdr>
        <w:spacing w:after="120" w:line="240" w:lineRule="auto"/>
        <w:ind w:leftChars="0" w:firstLineChars="0"/>
        <w:contextualSpacing w:val="0"/>
        <w:jc w:val="both"/>
        <w:rPr>
          <w:color w:val="000000"/>
          <w:sz w:val="22"/>
          <w:szCs w:val="22"/>
        </w:rPr>
      </w:pPr>
      <w:r w:rsidRPr="00910794">
        <w:rPr>
          <w:color w:val="000000"/>
          <w:sz w:val="22"/>
          <w:szCs w:val="22"/>
        </w:rPr>
        <w:t xml:space="preserve">Partner and </w:t>
      </w:r>
      <w:proofErr w:type="spellStart"/>
      <w:r w:rsidRPr="00910794">
        <w:rPr>
          <w:sz w:val="22"/>
          <w:szCs w:val="22"/>
        </w:rPr>
        <w:t>CivicWell</w:t>
      </w:r>
      <w:proofErr w:type="spellEnd"/>
      <w:r w:rsidRPr="00910794">
        <w:rPr>
          <w:color w:val="000000"/>
          <w:sz w:val="22"/>
          <w:szCs w:val="22"/>
        </w:rPr>
        <w:t xml:space="preserve"> enter into this </w:t>
      </w:r>
      <w:r w:rsidR="002429D0" w:rsidRPr="00910794">
        <w:rPr>
          <w:color w:val="000000"/>
          <w:sz w:val="22"/>
          <w:szCs w:val="22"/>
        </w:rPr>
        <w:t xml:space="preserve">MOU </w:t>
      </w:r>
      <w:r w:rsidRPr="00910794">
        <w:rPr>
          <w:color w:val="000000"/>
          <w:sz w:val="22"/>
          <w:szCs w:val="22"/>
        </w:rPr>
        <w:t xml:space="preserve">in order to memorialize the terms of </w:t>
      </w:r>
      <w:proofErr w:type="spellStart"/>
      <w:r w:rsidRPr="00910794">
        <w:rPr>
          <w:sz w:val="22"/>
          <w:szCs w:val="22"/>
        </w:rPr>
        <w:t>CivicWell</w:t>
      </w:r>
      <w:r w:rsidR="00ED506F" w:rsidRPr="00910794">
        <w:rPr>
          <w:color w:val="000000"/>
          <w:sz w:val="22"/>
          <w:szCs w:val="22"/>
        </w:rPr>
        <w:t>’</w:t>
      </w:r>
      <w:r w:rsidRPr="00910794">
        <w:rPr>
          <w:color w:val="000000"/>
          <w:sz w:val="22"/>
          <w:szCs w:val="22"/>
        </w:rPr>
        <w:t>s</w:t>
      </w:r>
      <w:proofErr w:type="spellEnd"/>
      <w:r w:rsidRPr="00910794">
        <w:rPr>
          <w:color w:val="000000"/>
          <w:sz w:val="22"/>
          <w:szCs w:val="22"/>
        </w:rPr>
        <w:t xml:space="preserve"> performance of the services and Partner</w:t>
      </w:r>
      <w:r w:rsidR="00ED506F" w:rsidRPr="00910794">
        <w:rPr>
          <w:color w:val="000000"/>
          <w:sz w:val="22"/>
          <w:szCs w:val="22"/>
        </w:rPr>
        <w:t>’</w:t>
      </w:r>
      <w:r w:rsidRPr="00910794">
        <w:rPr>
          <w:color w:val="000000"/>
          <w:sz w:val="22"/>
          <w:szCs w:val="22"/>
        </w:rPr>
        <w:t>s obligations with respect thereto.</w:t>
      </w:r>
    </w:p>
    <w:p w14:paraId="0000000C" w14:textId="77777777" w:rsidR="003829E4" w:rsidRDefault="003829E4">
      <w:pPr>
        <w:pBdr>
          <w:top w:val="nil"/>
          <w:left w:val="nil"/>
          <w:bottom w:val="nil"/>
          <w:right w:val="nil"/>
          <w:between w:val="nil"/>
        </w:pBdr>
        <w:spacing w:line="240" w:lineRule="auto"/>
        <w:ind w:left="0" w:hanging="2"/>
        <w:jc w:val="both"/>
        <w:rPr>
          <w:color w:val="000000"/>
          <w:sz w:val="22"/>
          <w:szCs w:val="22"/>
        </w:rPr>
      </w:pPr>
    </w:p>
    <w:p w14:paraId="790144D7" w14:textId="77777777" w:rsidR="00451BAF" w:rsidRPr="00910794" w:rsidRDefault="00451BAF">
      <w:pPr>
        <w:pBdr>
          <w:top w:val="nil"/>
          <w:left w:val="nil"/>
          <w:bottom w:val="nil"/>
          <w:right w:val="nil"/>
          <w:between w:val="nil"/>
        </w:pBdr>
        <w:spacing w:line="240" w:lineRule="auto"/>
        <w:ind w:left="0" w:hanging="2"/>
        <w:jc w:val="both"/>
        <w:rPr>
          <w:color w:val="000000"/>
          <w:sz w:val="22"/>
          <w:szCs w:val="22"/>
        </w:rPr>
      </w:pPr>
    </w:p>
    <w:p w14:paraId="0000000D" w14:textId="77777777" w:rsidR="003829E4" w:rsidRPr="00910794" w:rsidRDefault="009F41B2">
      <w:pPr>
        <w:pBdr>
          <w:top w:val="nil"/>
          <w:left w:val="nil"/>
          <w:bottom w:val="nil"/>
          <w:right w:val="nil"/>
          <w:between w:val="nil"/>
        </w:pBdr>
        <w:spacing w:line="240" w:lineRule="auto"/>
        <w:ind w:left="0" w:hanging="2"/>
        <w:jc w:val="center"/>
        <w:rPr>
          <w:color w:val="000000"/>
          <w:sz w:val="22"/>
          <w:szCs w:val="22"/>
        </w:rPr>
      </w:pPr>
      <w:r w:rsidRPr="00910794">
        <w:rPr>
          <w:b/>
          <w:color w:val="000000"/>
          <w:sz w:val="22"/>
          <w:szCs w:val="22"/>
          <w:u w:val="single"/>
        </w:rPr>
        <w:t>AGREEMENT</w:t>
      </w:r>
    </w:p>
    <w:p w14:paraId="0000000E" w14:textId="77777777" w:rsidR="003829E4" w:rsidRPr="00910794" w:rsidRDefault="003829E4">
      <w:pPr>
        <w:pBdr>
          <w:top w:val="nil"/>
          <w:left w:val="nil"/>
          <w:bottom w:val="nil"/>
          <w:right w:val="nil"/>
          <w:between w:val="nil"/>
        </w:pBdr>
        <w:spacing w:line="240" w:lineRule="auto"/>
        <w:ind w:left="0" w:hanging="2"/>
        <w:rPr>
          <w:color w:val="000000"/>
          <w:sz w:val="22"/>
          <w:szCs w:val="22"/>
        </w:rPr>
      </w:pPr>
    </w:p>
    <w:p w14:paraId="0000000F" w14:textId="427919D3" w:rsidR="003829E4" w:rsidRPr="00910794" w:rsidRDefault="00773F43">
      <w:pPr>
        <w:pStyle w:val="Heading2"/>
        <w:ind w:left="0" w:hanging="2"/>
        <w:rPr>
          <w:rFonts w:ascii="Times New Roman" w:eastAsia="Times New Roman" w:hAnsi="Times New Roman"/>
          <w:sz w:val="22"/>
          <w:szCs w:val="22"/>
        </w:rPr>
      </w:pPr>
      <w:r w:rsidRPr="00910794">
        <w:rPr>
          <w:rFonts w:ascii="Times New Roman" w:eastAsia="Times New Roman" w:hAnsi="Times New Roman"/>
          <w:sz w:val="22"/>
          <w:szCs w:val="22"/>
        </w:rPr>
        <w:t xml:space="preserve">Article </w:t>
      </w:r>
      <w:r w:rsidR="009F41B2" w:rsidRPr="00910794">
        <w:rPr>
          <w:rFonts w:ascii="Times New Roman" w:eastAsia="Times New Roman" w:hAnsi="Times New Roman"/>
          <w:sz w:val="22"/>
          <w:szCs w:val="22"/>
        </w:rPr>
        <w:t xml:space="preserve">I. Contracted Performance Measures and </w:t>
      </w:r>
      <w:r w:rsidR="004C65AB">
        <w:rPr>
          <w:rFonts w:ascii="Times New Roman" w:eastAsia="Times New Roman" w:hAnsi="Times New Roman"/>
          <w:sz w:val="22"/>
          <w:szCs w:val="22"/>
        </w:rPr>
        <w:t>Policies</w:t>
      </w:r>
      <w:r w:rsidR="009F41B2" w:rsidRPr="00910794">
        <w:rPr>
          <w:rFonts w:ascii="Times New Roman" w:eastAsia="Times New Roman" w:hAnsi="Times New Roman"/>
          <w:sz w:val="22"/>
          <w:szCs w:val="22"/>
        </w:rPr>
        <w:t xml:space="preserve"> </w:t>
      </w:r>
    </w:p>
    <w:p w14:paraId="00000010" w14:textId="77777777" w:rsidR="003829E4" w:rsidRPr="00910794" w:rsidRDefault="003829E4">
      <w:pPr>
        <w:ind w:left="0" w:hanging="2"/>
        <w:rPr>
          <w:sz w:val="22"/>
          <w:szCs w:val="22"/>
        </w:rPr>
      </w:pPr>
    </w:p>
    <w:p w14:paraId="00000011" w14:textId="652EAC90" w:rsidR="003829E4" w:rsidRPr="004C65AB" w:rsidRDefault="00DB6F6F" w:rsidP="00910794">
      <w:pPr>
        <w:pBdr>
          <w:top w:val="nil"/>
          <w:left w:val="nil"/>
          <w:bottom w:val="nil"/>
          <w:right w:val="nil"/>
          <w:between w:val="nil"/>
        </w:pBdr>
        <w:spacing w:after="120"/>
        <w:ind w:left="0" w:hanging="2"/>
        <w:rPr>
          <w:color w:val="000000"/>
          <w:sz w:val="22"/>
          <w:szCs w:val="22"/>
        </w:rPr>
      </w:pPr>
      <w:r w:rsidRPr="00910794">
        <w:rPr>
          <w:sz w:val="22"/>
          <w:szCs w:val="22"/>
        </w:rPr>
        <w:t>1.1</w:t>
      </w:r>
      <w:r w:rsidRPr="00910794">
        <w:rPr>
          <w:sz w:val="22"/>
          <w:szCs w:val="22"/>
        </w:rPr>
        <w:tab/>
      </w:r>
      <w:proofErr w:type="spellStart"/>
      <w:r w:rsidR="009F41B2" w:rsidRPr="00910794">
        <w:rPr>
          <w:sz w:val="22"/>
          <w:szCs w:val="22"/>
        </w:rPr>
        <w:t>CivicWell</w:t>
      </w:r>
      <w:proofErr w:type="spellEnd"/>
      <w:r w:rsidR="009F41B2" w:rsidRPr="00910794">
        <w:rPr>
          <w:sz w:val="22"/>
          <w:szCs w:val="22"/>
        </w:rPr>
        <w:t xml:space="preserve"> has contracted with AmeriCorps to implement </w:t>
      </w:r>
      <w:proofErr w:type="spellStart"/>
      <w:r w:rsidR="009F41B2" w:rsidRPr="00910794">
        <w:rPr>
          <w:sz w:val="22"/>
          <w:szCs w:val="22"/>
        </w:rPr>
        <w:t>CivicSpark</w:t>
      </w:r>
      <w:proofErr w:type="spellEnd"/>
      <w:r w:rsidR="009F41B2" w:rsidRPr="00910794">
        <w:rPr>
          <w:sz w:val="22"/>
          <w:szCs w:val="22"/>
        </w:rPr>
        <w:t xml:space="preserve"> as an AmeriCorps program. </w:t>
      </w:r>
      <w:r w:rsidR="009F41B2" w:rsidRPr="00910794">
        <w:rPr>
          <w:b/>
          <w:sz w:val="22"/>
          <w:szCs w:val="22"/>
        </w:rPr>
        <w:t>Fellows can only work on service outlined in performance measures approved by</w:t>
      </w:r>
      <w:r w:rsidR="00D933E9" w:rsidRPr="00910794">
        <w:rPr>
          <w:b/>
          <w:sz w:val="22"/>
          <w:szCs w:val="22"/>
        </w:rPr>
        <w:t xml:space="preserve"> </w:t>
      </w:r>
      <w:r w:rsidR="009F41B2" w:rsidRPr="00910794">
        <w:rPr>
          <w:b/>
          <w:sz w:val="22"/>
          <w:szCs w:val="22"/>
        </w:rPr>
        <w:t>AmeriCorps and must abide by Federal guidelines for AmeriCorps program implementation.</w:t>
      </w:r>
      <w:r w:rsidR="009F41B2" w:rsidRPr="00910794">
        <w:rPr>
          <w:sz w:val="22"/>
          <w:szCs w:val="22"/>
        </w:rPr>
        <w:t xml:space="preserve"> Performance measures define how </w:t>
      </w:r>
      <w:proofErr w:type="spellStart"/>
      <w:r w:rsidR="009F41B2" w:rsidRPr="00910794">
        <w:rPr>
          <w:sz w:val="22"/>
          <w:szCs w:val="22"/>
        </w:rPr>
        <w:t>CivicSpark</w:t>
      </w:r>
      <w:proofErr w:type="spellEnd"/>
      <w:r w:rsidR="009F41B2" w:rsidRPr="00910794">
        <w:rPr>
          <w:sz w:val="22"/>
          <w:szCs w:val="22"/>
        </w:rPr>
        <w:t xml:space="preserve"> will provide </w:t>
      </w:r>
      <w:r w:rsidR="009F41B2" w:rsidRPr="004C65AB">
        <w:rPr>
          <w:sz w:val="22"/>
          <w:szCs w:val="22"/>
        </w:rPr>
        <w:t xml:space="preserve">service to local </w:t>
      </w:r>
      <w:r w:rsidR="00D933E9" w:rsidRPr="004C65AB">
        <w:rPr>
          <w:sz w:val="22"/>
          <w:szCs w:val="22"/>
        </w:rPr>
        <w:t xml:space="preserve">organizations </w:t>
      </w:r>
      <w:r w:rsidR="009F41B2" w:rsidRPr="004C65AB">
        <w:rPr>
          <w:sz w:val="22"/>
          <w:szCs w:val="22"/>
        </w:rPr>
        <w:t xml:space="preserve">by: conducting assessments; implementing planning, research or implementation projects; engaging volunteers; and transferring knowledge to local </w:t>
      </w:r>
      <w:r w:rsidR="00D933E9" w:rsidRPr="004C65AB">
        <w:rPr>
          <w:sz w:val="22"/>
          <w:szCs w:val="22"/>
        </w:rPr>
        <w:t xml:space="preserve">organization </w:t>
      </w:r>
      <w:r w:rsidR="009F41B2" w:rsidRPr="004C65AB">
        <w:rPr>
          <w:sz w:val="22"/>
          <w:szCs w:val="22"/>
        </w:rPr>
        <w:t xml:space="preserve">staff.  The project scope in </w:t>
      </w:r>
      <w:r w:rsidR="00697E5B" w:rsidRPr="004C65AB">
        <w:rPr>
          <w:sz w:val="22"/>
          <w:szCs w:val="22"/>
        </w:rPr>
        <w:t>Article II</w:t>
      </w:r>
      <w:r w:rsidR="009F41B2" w:rsidRPr="004C65AB">
        <w:rPr>
          <w:sz w:val="22"/>
          <w:szCs w:val="22"/>
        </w:rPr>
        <w:t xml:space="preserve"> below must align with the measures below: </w:t>
      </w:r>
    </w:p>
    <w:p w14:paraId="00000012" w14:textId="5ADAFB57" w:rsidR="003829E4" w:rsidRPr="004C65AB" w:rsidRDefault="009F41B2" w:rsidP="00910794">
      <w:pPr>
        <w:widowControl/>
        <w:numPr>
          <w:ilvl w:val="0"/>
          <w:numId w:val="3"/>
        </w:numPr>
        <w:spacing w:after="120" w:line="240" w:lineRule="auto"/>
        <w:ind w:leftChars="298" w:left="715" w:firstLineChars="1" w:firstLine="2"/>
        <w:rPr>
          <w:sz w:val="22"/>
          <w:szCs w:val="22"/>
        </w:rPr>
      </w:pPr>
      <w:r w:rsidRPr="004C65AB">
        <w:rPr>
          <w:sz w:val="22"/>
          <w:szCs w:val="22"/>
          <w:u w:val="single"/>
        </w:rPr>
        <w:t xml:space="preserve">Capacity Building for Local </w:t>
      </w:r>
      <w:r w:rsidR="00D933E9" w:rsidRPr="004C65AB">
        <w:rPr>
          <w:sz w:val="22"/>
          <w:szCs w:val="22"/>
          <w:u w:val="single"/>
        </w:rPr>
        <w:t>Organizations</w:t>
      </w:r>
      <w:r w:rsidR="00D933E9" w:rsidRPr="004C65AB">
        <w:rPr>
          <w:sz w:val="22"/>
          <w:szCs w:val="22"/>
        </w:rPr>
        <w:t xml:space="preserve"> </w:t>
      </w:r>
      <w:r w:rsidR="003D26BD" w:rsidRPr="004C65AB">
        <w:rPr>
          <w:sz w:val="22"/>
          <w:szCs w:val="22"/>
        </w:rPr>
        <w:t>–</w:t>
      </w:r>
      <w:r w:rsidRPr="004C65AB">
        <w:rPr>
          <w:sz w:val="22"/>
          <w:szCs w:val="22"/>
        </w:rPr>
        <w:t xml:space="preserve"> Fellows</w:t>
      </w:r>
      <w:r w:rsidR="003D26BD" w:rsidRPr="004C65AB">
        <w:rPr>
          <w:sz w:val="22"/>
          <w:szCs w:val="22"/>
        </w:rPr>
        <w:t>’</w:t>
      </w:r>
      <w:r w:rsidRPr="004C65AB">
        <w:rPr>
          <w:sz w:val="22"/>
          <w:szCs w:val="22"/>
        </w:rPr>
        <w:t xml:space="preserve"> direct service hours should be spent building capacity for local </w:t>
      </w:r>
      <w:r w:rsidR="00D933E9" w:rsidRPr="004C65AB">
        <w:rPr>
          <w:sz w:val="22"/>
          <w:szCs w:val="22"/>
        </w:rPr>
        <w:t xml:space="preserve">service recipients </w:t>
      </w:r>
      <w:r w:rsidRPr="004C65AB">
        <w:rPr>
          <w:sz w:val="22"/>
          <w:szCs w:val="22"/>
        </w:rPr>
        <w:t>to address their relative needs with regard to specific issues (e.g.</w:t>
      </w:r>
      <w:r w:rsidR="00C23D2A" w:rsidRPr="004C65AB">
        <w:rPr>
          <w:sz w:val="22"/>
          <w:szCs w:val="22"/>
        </w:rPr>
        <w:t>,</w:t>
      </w:r>
      <w:r w:rsidRPr="004C65AB">
        <w:rPr>
          <w:sz w:val="22"/>
          <w:szCs w:val="22"/>
        </w:rPr>
        <w:t xml:space="preserve"> climate, water, housing etc.). Fellows will address these needs by assisting one or more local </w:t>
      </w:r>
      <w:r w:rsidR="00D933E9" w:rsidRPr="004C65AB">
        <w:rPr>
          <w:sz w:val="22"/>
          <w:szCs w:val="22"/>
        </w:rPr>
        <w:t>service recipients</w:t>
      </w:r>
      <w:r w:rsidRPr="004C65AB">
        <w:rPr>
          <w:sz w:val="22"/>
          <w:szCs w:val="22"/>
        </w:rPr>
        <w:t xml:space="preserve"> to develop or implement projects that they would otherwise not be able to complete. Capacity building for Fellows will be delivered in </w:t>
      </w:r>
      <w:r w:rsidR="00C23D2A" w:rsidRPr="004C65AB">
        <w:rPr>
          <w:sz w:val="22"/>
          <w:szCs w:val="22"/>
        </w:rPr>
        <w:t>three</w:t>
      </w:r>
      <w:r w:rsidRPr="004C65AB">
        <w:rPr>
          <w:sz w:val="22"/>
          <w:szCs w:val="22"/>
        </w:rPr>
        <w:t xml:space="preserve"> stages, including: </w:t>
      </w:r>
      <w:r w:rsidR="00C23D2A" w:rsidRPr="004C65AB">
        <w:rPr>
          <w:sz w:val="22"/>
          <w:szCs w:val="22"/>
        </w:rPr>
        <w:t>(</w:t>
      </w:r>
      <w:r w:rsidRPr="004C65AB">
        <w:rPr>
          <w:sz w:val="22"/>
          <w:szCs w:val="22"/>
        </w:rPr>
        <w:t xml:space="preserve">1) gap assessments; </w:t>
      </w:r>
      <w:r w:rsidR="00C23D2A" w:rsidRPr="004C65AB">
        <w:rPr>
          <w:sz w:val="22"/>
          <w:szCs w:val="22"/>
        </w:rPr>
        <w:t>(</w:t>
      </w:r>
      <w:r w:rsidRPr="004C65AB">
        <w:rPr>
          <w:sz w:val="22"/>
          <w:szCs w:val="22"/>
        </w:rPr>
        <w:t xml:space="preserve">2) research, planning, and implementation service projects; and </w:t>
      </w:r>
      <w:r w:rsidR="00C23D2A" w:rsidRPr="004C65AB">
        <w:rPr>
          <w:sz w:val="22"/>
          <w:szCs w:val="22"/>
        </w:rPr>
        <w:t xml:space="preserve">(3) </w:t>
      </w:r>
      <w:r w:rsidRPr="004C65AB">
        <w:rPr>
          <w:sz w:val="22"/>
          <w:szCs w:val="22"/>
        </w:rPr>
        <w:t>transition of knowledge.</w:t>
      </w:r>
    </w:p>
    <w:p w14:paraId="00000013" w14:textId="38221FC7" w:rsidR="003829E4" w:rsidRPr="00910794" w:rsidRDefault="009F41B2" w:rsidP="00910794">
      <w:pPr>
        <w:widowControl/>
        <w:numPr>
          <w:ilvl w:val="0"/>
          <w:numId w:val="3"/>
        </w:numPr>
        <w:spacing w:after="120" w:line="240" w:lineRule="auto"/>
        <w:ind w:leftChars="298" w:left="715" w:firstLineChars="1" w:firstLine="2"/>
        <w:rPr>
          <w:sz w:val="22"/>
          <w:szCs w:val="22"/>
        </w:rPr>
      </w:pPr>
      <w:r w:rsidRPr="004C65AB">
        <w:rPr>
          <w:sz w:val="22"/>
          <w:szCs w:val="22"/>
          <w:u w:val="single"/>
        </w:rPr>
        <w:t>Volunteer Engagement</w:t>
      </w:r>
      <w:r w:rsidRPr="004C65AB">
        <w:rPr>
          <w:sz w:val="22"/>
          <w:szCs w:val="22"/>
        </w:rPr>
        <w:t xml:space="preserve"> – All Fellows should have the opportunity to build further capacity by</w:t>
      </w:r>
      <w:r w:rsidRPr="00910794">
        <w:rPr>
          <w:sz w:val="22"/>
          <w:szCs w:val="22"/>
        </w:rPr>
        <w:t xml:space="preserve"> engaging, recruiting, and supporting volunteers. Volunteers may be engaged as either one-time volunteers (e.g.</w:t>
      </w:r>
      <w:r w:rsidR="00C23D2A" w:rsidRPr="00910794">
        <w:rPr>
          <w:sz w:val="22"/>
          <w:szCs w:val="22"/>
        </w:rPr>
        <w:t>,</w:t>
      </w:r>
      <w:r w:rsidRPr="00910794">
        <w:rPr>
          <w:sz w:val="22"/>
          <w:szCs w:val="22"/>
        </w:rPr>
        <w:t xml:space="preserve"> volunteers to assist for a specific event such as Earth Day or service activities) or as on-going volunteers such as interns.</w:t>
      </w:r>
    </w:p>
    <w:p w14:paraId="00000014" w14:textId="0E008792" w:rsidR="003829E4" w:rsidRPr="004C65AB" w:rsidRDefault="009F41B2" w:rsidP="00910794">
      <w:pPr>
        <w:widowControl/>
        <w:numPr>
          <w:ilvl w:val="0"/>
          <w:numId w:val="3"/>
        </w:numPr>
        <w:spacing w:line="240" w:lineRule="auto"/>
        <w:ind w:leftChars="298" w:left="715" w:firstLineChars="1" w:firstLine="2"/>
        <w:rPr>
          <w:sz w:val="22"/>
          <w:szCs w:val="22"/>
        </w:rPr>
      </w:pPr>
      <w:r w:rsidRPr="00910794">
        <w:rPr>
          <w:sz w:val="22"/>
          <w:szCs w:val="22"/>
          <w:u w:val="single"/>
        </w:rPr>
        <w:lastRenderedPageBreak/>
        <w:t>Training and Professional Development for Fellows</w:t>
      </w:r>
      <w:r w:rsidRPr="00910794">
        <w:rPr>
          <w:sz w:val="22"/>
          <w:szCs w:val="22"/>
        </w:rPr>
        <w:t xml:space="preserve"> – Fellows can spend up to 20% of their service year (</w:t>
      </w:r>
      <w:r w:rsidR="002812BB">
        <w:rPr>
          <w:sz w:val="22"/>
          <w:szCs w:val="22"/>
        </w:rPr>
        <w:t>2</w:t>
      </w:r>
      <w:r w:rsidRPr="00910794">
        <w:rPr>
          <w:sz w:val="22"/>
          <w:szCs w:val="22"/>
        </w:rPr>
        <w:t>40 of their 1</w:t>
      </w:r>
      <w:r w:rsidR="002812BB">
        <w:rPr>
          <w:sz w:val="22"/>
          <w:szCs w:val="22"/>
        </w:rPr>
        <w:t>2</w:t>
      </w:r>
      <w:r w:rsidRPr="00910794">
        <w:rPr>
          <w:sz w:val="22"/>
          <w:szCs w:val="22"/>
        </w:rPr>
        <w:t xml:space="preserve">00 total hours) on training. Training includes the 1-week orientation at the start of the service year, mid-year gathering, continued monthly trainings, and professional development and networking opportunities. Training hours ensure that Fellows have the training and tools they need to </w:t>
      </w:r>
      <w:r w:rsidRPr="004C65AB">
        <w:rPr>
          <w:sz w:val="22"/>
          <w:szCs w:val="22"/>
        </w:rPr>
        <w:t>succeed in their service work and to grow as professionals.</w:t>
      </w:r>
    </w:p>
    <w:p w14:paraId="00000015" w14:textId="77777777" w:rsidR="003829E4" w:rsidRPr="004C65AB" w:rsidRDefault="003829E4">
      <w:pPr>
        <w:ind w:left="0" w:hanging="2"/>
        <w:rPr>
          <w:sz w:val="22"/>
          <w:szCs w:val="22"/>
        </w:rPr>
      </w:pPr>
    </w:p>
    <w:p w14:paraId="00000016" w14:textId="61439FF1" w:rsidR="003829E4" w:rsidRPr="004C65AB" w:rsidRDefault="009F41B2">
      <w:pPr>
        <w:ind w:left="0" w:hanging="2"/>
        <w:rPr>
          <w:sz w:val="22"/>
          <w:szCs w:val="22"/>
        </w:rPr>
      </w:pPr>
      <w:r w:rsidRPr="004C65AB">
        <w:rPr>
          <w:sz w:val="22"/>
          <w:szCs w:val="22"/>
        </w:rPr>
        <w:t xml:space="preserve">The majority of the service provided by </w:t>
      </w:r>
      <w:proofErr w:type="spellStart"/>
      <w:r w:rsidRPr="004C65AB">
        <w:rPr>
          <w:sz w:val="22"/>
          <w:szCs w:val="22"/>
        </w:rPr>
        <w:t>CivicSpark</w:t>
      </w:r>
      <w:proofErr w:type="spellEnd"/>
      <w:r w:rsidRPr="004C65AB">
        <w:rPr>
          <w:sz w:val="22"/>
          <w:szCs w:val="22"/>
        </w:rPr>
        <w:t xml:space="preserve"> to local organizations via direct service only involves the first measure (Capacity Building).  The second and third measure is predominantly met through training, service and professional development activities provided to the Fellows by </w:t>
      </w:r>
      <w:proofErr w:type="spellStart"/>
      <w:r w:rsidRPr="004C65AB">
        <w:rPr>
          <w:sz w:val="22"/>
          <w:szCs w:val="22"/>
        </w:rPr>
        <w:t>CivicWell</w:t>
      </w:r>
      <w:proofErr w:type="spellEnd"/>
      <w:r w:rsidRPr="004C65AB">
        <w:rPr>
          <w:sz w:val="22"/>
          <w:szCs w:val="22"/>
        </w:rPr>
        <w:t xml:space="preserve">. Some activities that occur while working with local </w:t>
      </w:r>
      <w:r w:rsidR="00D933E9" w:rsidRPr="004C65AB">
        <w:rPr>
          <w:sz w:val="22"/>
          <w:szCs w:val="22"/>
        </w:rPr>
        <w:t>service recipients</w:t>
      </w:r>
      <w:r w:rsidRPr="004C65AB">
        <w:rPr>
          <w:sz w:val="22"/>
          <w:szCs w:val="22"/>
        </w:rPr>
        <w:t xml:space="preserve"> or other project partners may be considered training and professional development, such as networking events and trainings conducted by or attended in partnership with Partner.</w:t>
      </w:r>
    </w:p>
    <w:p w14:paraId="00000017" w14:textId="77777777" w:rsidR="003829E4" w:rsidRPr="004C65AB" w:rsidRDefault="003829E4">
      <w:pPr>
        <w:pBdr>
          <w:top w:val="nil"/>
          <w:left w:val="nil"/>
          <w:bottom w:val="nil"/>
          <w:right w:val="nil"/>
          <w:between w:val="nil"/>
        </w:pBdr>
        <w:ind w:left="0" w:hanging="2"/>
        <w:rPr>
          <w:color w:val="000000"/>
          <w:sz w:val="22"/>
          <w:szCs w:val="22"/>
        </w:rPr>
      </w:pPr>
    </w:p>
    <w:p w14:paraId="00000018" w14:textId="3EF5CB0F" w:rsidR="003829E4" w:rsidRPr="00910794" w:rsidRDefault="0014476A" w:rsidP="0091423C">
      <w:pPr>
        <w:pBdr>
          <w:top w:val="nil"/>
          <w:left w:val="nil"/>
          <w:bottom w:val="nil"/>
          <w:right w:val="nil"/>
          <w:between w:val="nil"/>
        </w:pBdr>
        <w:ind w:left="0" w:hanging="2"/>
        <w:rPr>
          <w:color w:val="000000"/>
          <w:sz w:val="22"/>
          <w:szCs w:val="22"/>
        </w:rPr>
      </w:pPr>
      <w:r w:rsidRPr="004C65AB">
        <w:rPr>
          <w:color w:val="000000"/>
          <w:sz w:val="22"/>
          <w:szCs w:val="22"/>
        </w:rPr>
        <w:t>1.2</w:t>
      </w:r>
      <w:r w:rsidRPr="004C65AB">
        <w:rPr>
          <w:color w:val="000000"/>
          <w:sz w:val="22"/>
          <w:szCs w:val="22"/>
        </w:rPr>
        <w:tab/>
      </w:r>
      <w:r w:rsidR="009F41B2" w:rsidRPr="004C65AB">
        <w:rPr>
          <w:color w:val="000000"/>
          <w:sz w:val="22"/>
          <w:szCs w:val="22"/>
        </w:rPr>
        <w:t xml:space="preserve">Federal guidelines further restrict certain activities, which cannot be engaged in by </w:t>
      </w:r>
      <w:proofErr w:type="spellStart"/>
      <w:r w:rsidR="009F41B2" w:rsidRPr="004C65AB">
        <w:rPr>
          <w:color w:val="000000"/>
          <w:sz w:val="22"/>
          <w:szCs w:val="22"/>
        </w:rPr>
        <w:t>CivicSpark</w:t>
      </w:r>
      <w:proofErr w:type="spellEnd"/>
      <w:r w:rsidR="009F41B2" w:rsidRPr="004C65AB">
        <w:rPr>
          <w:color w:val="000000"/>
          <w:sz w:val="22"/>
          <w:szCs w:val="22"/>
        </w:rPr>
        <w:t xml:space="preserve"> Fellows or Supervisors while charging time to the AmeriCorps program, accumulating service or training hours, or otherwise performing activities supported by</w:t>
      </w:r>
      <w:r w:rsidRPr="004C65AB">
        <w:rPr>
          <w:color w:val="000000"/>
          <w:sz w:val="22"/>
          <w:szCs w:val="22"/>
        </w:rPr>
        <w:t xml:space="preserve"> </w:t>
      </w:r>
      <w:proofErr w:type="spellStart"/>
      <w:r w:rsidR="009F41B2" w:rsidRPr="004C65AB">
        <w:rPr>
          <w:sz w:val="22"/>
          <w:szCs w:val="22"/>
        </w:rPr>
        <w:t>CivicSpark</w:t>
      </w:r>
      <w:proofErr w:type="spellEnd"/>
      <w:r w:rsidR="009F41B2" w:rsidRPr="004C65AB">
        <w:rPr>
          <w:color w:val="000000"/>
          <w:sz w:val="22"/>
          <w:szCs w:val="22"/>
        </w:rPr>
        <w:t xml:space="preserve"> program or </w:t>
      </w:r>
      <w:r w:rsidR="009F41B2" w:rsidRPr="004C65AB">
        <w:rPr>
          <w:sz w:val="22"/>
          <w:szCs w:val="22"/>
        </w:rPr>
        <w:t>AmeriCorps</w:t>
      </w:r>
      <w:r w:rsidR="009F41B2" w:rsidRPr="004C65AB">
        <w:rPr>
          <w:color w:val="000000"/>
          <w:sz w:val="22"/>
          <w:szCs w:val="22"/>
        </w:rPr>
        <w:t xml:space="preserve">, </w:t>
      </w:r>
      <w:r w:rsidRPr="004C65AB">
        <w:rPr>
          <w:color w:val="000000"/>
          <w:sz w:val="22"/>
          <w:szCs w:val="22"/>
        </w:rPr>
        <w:t xml:space="preserve">and </w:t>
      </w:r>
      <w:r w:rsidR="009F41B2" w:rsidRPr="004C65AB">
        <w:rPr>
          <w:color w:val="000000"/>
          <w:sz w:val="22"/>
          <w:szCs w:val="22"/>
        </w:rPr>
        <w:t>this includes direct fundraising or</w:t>
      </w:r>
      <w:r w:rsidR="009F41B2" w:rsidRPr="00910794">
        <w:rPr>
          <w:color w:val="000000"/>
          <w:sz w:val="22"/>
          <w:szCs w:val="22"/>
        </w:rPr>
        <w:t xml:space="preserve"> grant writing which are not allowable activities in </w:t>
      </w:r>
      <w:proofErr w:type="spellStart"/>
      <w:r w:rsidR="009F41B2" w:rsidRPr="00910794">
        <w:rPr>
          <w:color w:val="000000"/>
          <w:sz w:val="22"/>
          <w:szCs w:val="22"/>
        </w:rPr>
        <w:t>CivicSpark</w:t>
      </w:r>
      <w:proofErr w:type="spellEnd"/>
      <w:r w:rsidR="009F41B2" w:rsidRPr="00910794">
        <w:rPr>
          <w:color w:val="000000"/>
          <w:sz w:val="22"/>
          <w:szCs w:val="22"/>
        </w:rPr>
        <w:t xml:space="preserve">. </w:t>
      </w:r>
      <w:r w:rsidR="009F41B2" w:rsidRPr="00910794">
        <w:rPr>
          <w:b/>
          <w:color w:val="000000"/>
          <w:sz w:val="22"/>
          <w:szCs w:val="22"/>
        </w:rPr>
        <w:t>In addition to only working on contracted performance measure service activities,</w:t>
      </w:r>
      <w:r w:rsidR="009F41B2" w:rsidRPr="00910794">
        <w:rPr>
          <w:b/>
          <w:i/>
          <w:color w:val="000000"/>
          <w:sz w:val="22"/>
          <w:szCs w:val="22"/>
        </w:rPr>
        <w:t xml:space="preserve"> </w:t>
      </w:r>
      <w:r w:rsidR="009F41B2" w:rsidRPr="00910794">
        <w:rPr>
          <w:b/>
          <w:color w:val="000000"/>
          <w:sz w:val="22"/>
          <w:szCs w:val="22"/>
        </w:rPr>
        <w:t>the following activities are prohibited</w:t>
      </w:r>
      <w:r w:rsidR="009F41B2" w:rsidRPr="00910794">
        <w:rPr>
          <w:color w:val="000000"/>
          <w:sz w:val="22"/>
          <w:szCs w:val="22"/>
        </w:rPr>
        <w:t xml:space="preserve"> </w:t>
      </w:r>
      <w:sdt>
        <w:sdtPr>
          <w:rPr>
            <w:sz w:val="22"/>
            <w:szCs w:val="22"/>
          </w:rPr>
          <w:tag w:val="goog_rdk_1"/>
          <w:id w:val="814224616"/>
        </w:sdtPr>
        <w:sdtContent/>
      </w:sdt>
      <w:r w:rsidR="009F41B2" w:rsidRPr="00910794">
        <w:rPr>
          <w:color w:val="000000"/>
          <w:sz w:val="22"/>
          <w:szCs w:val="22"/>
        </w:rPr>
        <w:t xml:space="preserve">(see 45 CFR § 2520.65): </w:t>
      </w:r>
    </w:p>
    <w:p w14:paraId="00000019" w14:textId="77777777" w:rsidR="003829E4" w:rsidRPr="00910794" w:rsidRDefault="003829E4">
      <w:pPr>
        <w:pBdr>
          <w:top w:val="nil"/>
          <w:left w:val="nil"/>
          <w:bottom w:val="nil"/>
          <w:right w:val="nil"/>
          <w:between w:val="nil"/>
        </w:pBdr>
        <w:ind w:left="0" w:hanging="2"/>
        <w:rPr>
          <w:color w:val="000000"/>
          <w:sz w:val="22"/>
          <w:szCs w:val="22"/>
        </w:rPr>
      </w:pPr>
    </w:p>
    <w:p w14:paraId="0000001A"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Attempting to influence legislation; </w:t>
      </w:r>
    </w:p>
    <w:p w14:paraId="0000001B"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Organizing or engaging in protests, petitions, boycotts, or strikes; </w:t>
      </w:r>
    </w:p>
    <w:p w14:paraId="0000001C"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Assisting, promoting, or deterring union organizing; </w:t>
      </w:r>
    </w:p>
    <w:p w14:paraId="0000001D"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Impairing existing contracts for services or collective bargaining agreements; </w:t>
      </w:r>
    </w:p>
    <w:p w14:paraId="0000001E"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Engaging in partisan political activities, or other activities designed to influence the outcome of an election to any public office; </w:t>
      </w:r>
    </w:p>
    <w:p w14:paraId="0000001F"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Participating in, or endorsing, events or activities that are likely to include advocacy for or against political parties, political platforms, political candidates, proposed legislation, or elected officials; </w:t>
      </w:r>
    </w:p>
    <w:p w14:paraId="00000020"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00000021"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Providing a direct benefit to— </w:t>
      </w:r>
    </w:p>
    <w:p w14:paraId="00000022" w14:textId="593C054F" w:rsidR="003829E4" w:rsidRPr="0058139F" w:rsidRDefault="009F41B2" w:rsidP="0058139F">
      <w:pPr>
        <w:pStyle w:val="ListParagraph"/>
        <w:widowControl/>
        <w:numPr>
          <w:ilvl w:val="1"/>
          <w:numId w:val="17"/>
        </w:numPr>
        <w:tabs>
          <w:tab w:val="left" w:pos="1440"/>
          <w:tab w:val="left" w:pos="1890"/>
        </w:tabs>
        <w:spacing w:line="240" w:lineRule="auto"/>
        <w:ind w:leftChars="0" w:firstLineChars="0"/>
        <w:rPr>
          <w:sz w:val="22"/>
          <w:szCs w:val="22"/>
        </w:rPr>
      </w:pPr>
      <w:r w:rsidRPr="0058139F">
        <w:rPr>
          <w:sz w:val="22"/>
          <w:szCs w:val="22"/>
        </w:rPr>
        <w:t xml:space="preserve">A business organized for profit; </w:t>
      </w:r>
    </w:p>
    <w:p w14:paraId="00000023" w14:textId="45A8CBC5" w:rsidR="003829E4" w:rsidRPr="0058139F" w:rsidRDefault="009F41B2" w:rsidP="0058139F">
      <w:pPr>
        <w:pStyle w:val="ListParagraph"/>
        <w:widowControl/>
        <w:numPr>
          <w:ilvl w:val="1"/>
          <w:numId w:val="17"/>
        </w:numPr>
        <w:tabs>
          <w:tab w:val="left" w:pos="1440"/>
          <w:tab w:val="left" w:pos="1890"/>
        </w:tabs>
        <w:spacing w:line="240" w:lineRule="auto"/>
        <w:ind w:leftChars="0" w:firstLineChars="0"/>
        <w:rPr>
          <w:sz w:val="22"/>
          <w:szCs w:val="22"/>
        </w:rPr>
      </w:pPr>
      <w:r w:rsidRPr="0058139F">
        <w:rPr>
          <w:sz w:val="22"/>
          <w:szCs w:val="22"/>
        </w:rPr>
        <w:t xml:space="preserve">A labor union; </w:t>
      </w:r>
    </w:p>
    <w:p w14:paraId="00000024" w14:textId="3175DEB0" w:rsidR="003829E4" w:rsidRPr="0058139F" w:rsidRDefault="009F41B2" w:rsidP="0058139F">
      <w:pPr>
        <w:pStyle w:val="ListParagraph"/>
        <w:widowControl/>
        <w:numPr>
          <w:ilvl w:val="1"/>
          <w:numId w:val="17"/>
        </w:numPr>
        <w:tabs>
          <w:tab w:val="left" w:pos="1440"/>
          <w:tab w:val="left" w:pos="1890"/>
        </w:tabs>
        <w:spacing w:line="240" w:lineRule="auto"/>
        <w:ind w:leftChars="0" w:firstLineChars="0"/>
        <w:rPr>
          <w:sz w:val="22"/>
          <w:szCs w:val="22"/>
        </w:rPr>
      </w:pPr>
      <w:r w:rsidRPr="0058139F">
        <w:rPr>
          <w:sz w:val="22"/>
          <w:szCs w:val="22"/>
        </w:rPr>
        <w:t xml:space="preserve">A partisan political organization; </w:t>
      </w:r>
    </w:p>
    <w:p w14:paraId="00000025" w14:textId="3F04DB5F" w:rsidR="003829E4" w:rsidRPr="0058139F" w:rsidRDefault="009F41B2" w:rsidP="0058139F">
      <w:pPr>
        <w:pStyle w:val="ListParagraph"/>
        <w:widowControl/>
        <w:numPr>
          <w:ilvl w:val="1"/>
          <w:numId w:val="17"/>
        </w:numPr>
        <w:tabs>
          <w:tab w:val="left" w:pos="1440"/>
          <w:tab w:val="left" w:pos="1890"/>
        </w:tabs>
        <w:spacing w:line="240" w:lineRule="auto"/>
        <w:ind w:leftChars="0" w:firstLineChars="0"/>
        <w:rPr>
          <w:sz w:val="22"/>
          <w:szCs w:val="22"/>
        </w:rPr>
      </w:pPr>
      <w:r w:rsidRPr="0058139F">
        <w:rPr>
          <w:sz w:val="22"/>
          <w:szCs w:val="22"/>
        </w:rPr>
        <w:t xml:space="preserve">A nonprofit organization that fails to comply with the restrictions contained in section 501(c)(3) of the Internal Revenue Code of 1986 except that nothing in these provisions shall be construed to prevent participants from engaging in advocacy activities undertaken at their own initiative; and </w:t>
      </w:r>
    </w:p>
    <w:p w14:paraId="00000026" w14:textId="1BC8F451" w:rsidR="003829E4" w:rsidRPr="0058139F" w:rsidRDefault="009F41B2" w:rsidP="0058139F">
      <w:pPr>
        <w:pStyle w:val="ListParagraph"/>
        <w:widowControl/>
        <w:numPr>
          <w:ilvl w:val="1"/>
          <w:numId w:val="17"/>
        </w:numPr>
        <w:tabs>
          <w:tab w:val="left" w:pos="1440"/>
          <w:tab w:val="left" w:pos="1890"/>
        </w:tabs>
        <w:spacing w:line="240" w:lineRule="auto"/>
        <w:ind w:leftChars="0" w:firstLineChars="0"/>
        <w:rPr>
          <w:sz w:val="22"/>
          <w:szCs w:val="22"/>
        </w:rPr>
      </w:pPr>
      <w:r w:rsidRPr="0058139F">
        <w:rPr>
          <w:sz w:val="22"/>
          <w:szCs w:val="22"/>
        </w:rPr>
        <w:t xml:space="preserve">An organization engaged in the religious activities described above, unless AmeriCorps assistance is not used to support those religious activities; </w:t>
      </w:r>
    </w:p>
    <w:p w14:paraId="00000027"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Conducting a voter registration drive or using AmeriCorps funds to conduct a voter registration drive; </w:t>
      </w:r>
    </w:p>
    <w:p w14:paraId="00000028"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Providing abortion services or referrals for receipt of such services; and </w:t>
      </w:r>
    </w:p>
    <w:p w14:paraId="00000029" w14:textId="77777777" w:rsidR="003829E4" w:rsidRPr="0058139F" w:rsidRDefault="009F41B2" w:rsidP="0058139F">
      <w:pPr>
        <w:pStyle w:val="ListParagraph"/>
        <w:widowControl/>
        <w:numPr>
          <w:ilvl w:val="0"/>
          <w:numId w:val="17"/>
        </w:numPr>
        <w:spacing w:line="240" w:lineRule="auto"/>
        <w:ind w:leftChars="0" w:firstLineChars="0"/>
        <w:rPr>
          <w:sz w:val="22"/>
          <w:szCs w:val="22"/>
        </w:rPr>
      </w:pPr>
      <w:r w:rsidRPr="0058139F">
        <w:rPr>
          <w:sz w:val="22"/>
          <w:szCs w:val="22"/>
        </w:rPr>
        <w:t xml:space="preserve">Such other activities as AmeriCorps may prohibit. </w:t>
      </w:r>
    </w:p>
    <w:p w14:paraId="0000002A" w14:textId="77777777" w:rsidR="003829E4" w:rsidRPr="00910794" w:rsidRDefault="003829E4">
      <w:pPr>
        <w:ind w:left="0" w:hanging="2"/>
        <w:rPr>
          <w:sz w:val="22"/>
          <w:szCs w:val="22"/>
        </w:rPr>
      </w:pPr>
    </w:p>
    <w:p w14:paraId="0000002B" w14:textId="374DE77B" w:rsidR="003829E4" w:rsidRDefault="009F41B2">
      <w:pPr>
        <w:ind w:left="0" w:hanging="2"/>
        <w:rPr>
          <w:sz w:val="22"/>
          <w:szCs w:val="22"/>
        </w:rPr>
      </w:pPr>
      <w:r w:rsidRPr="00910794">
        <w:rPr>
          <w:sz w:val="22"/>
          <w:szCs w:val="22"/>
        </w:rPr>
        <w:t xml:space="preserve">Fellows, like other private citizens, </w:t>
      </w:r>
      <w:r w:rsidRPr="00910794">
        <w:rPr>
          <w:b/>
          <w:sz w:val="22"/>
          <w:szCs w:val="22"/>
        </w:rPr>
        <w:t>may</w:t>
      </w:r>
      <w:r w:rsidRPr="00910794">
        <w:rPr>
          <w:sz w:val="22"/>
          <w:szCs w:val="22"/>
        </w:rPr>
        <w:t xml:space="preserve"> participate in the above listed activities </w:t>
      </w:r>
      <w:r w:rsidRPr="00910794">
        <w:rPr>
          <w:b/>
          <w:sz w:val="22"/>
          <w:szCs w:val="22"/>
        </w:rPr>
        <w:t>on their own time, at their own expense, and on their own initiative.</w:t>
      </w:r>
      <w:r w:rsidRPr="00910794">
        <w:rPr>
          <w:sz w:val="22"/>
          <w:szCs w:val="22"/>
        </w:rPr>
        <w:t xml:space="preserve">  However, the AmeriCorps logo </w:t>
      </w:r>
      <w:r w:rsidRPr="00910794">
        <w:rPr>
          <w:b/>
          <w:sz w:val="22"/>
          <w:szCs w:val="22"/>
        </w:rPr>
        <w:t>must not</w:t>
      </w:r>
      <w:r w:rsidRPr="00910794">
        <w:rPr>
          <w:sz w:val="22"/>
          <w:szCs w:val="22"/>
        </w:rPr>
        <w:t xml:space="preserve"> be worn while doing so.</w:t>
      </w:r>
    </w:p>
    <w:p w14:paraId="0000002C" w14:textId="77777777" w:rsidR="003829E4" w:rsidRPr="00910794" w:rsidRDefault="003829E4" w:rsidP="00451BAF">
      <w:pPr>
        <w:ind w:leftChars="0" w:left="0" w:firstLineChars="0" w:firstLine="0"/>
        <w:rPr>
          <w:sz w:val="22"/>
          <w:szCs w:val="22"/>
        </w:rPr>
      </w:pPr>
    </w:p>
    <w:p w14:paraId="0000002D" w14:textId="45EE60EB" w:rsidR="003829E4" w:rsidRPr="00910794" w:rsidRDefault="00401684">
      <w:pPr>
        <w:ind w:left="0" w:hanging="2"/>
        <w:rPr>
          <w:sz w:val="22"/>
          <w:szCs w:val="22"/>
        </w:rPr>
      </w:pPr>
      <w:r w:rsidRPr="00910794">
        <w:rPr>
          <w:sz w:val="22"/>
          <w:szCs w:val="22"/>
        </w:rPr>
        <w:t>1.3</w:t>
      </w:r>
      <w:r w:rsidRPr="00910794">
        <w:rPr>
          <w:sz w:val="22"/>
          <w:szCs w:val="22"/>
        </w:rPr>
        <w:tab/>
      </w:r>
      <w:r w:rsidR="004C65AB">
        <w:rPr>
          <w:sz w:val="22"/>
          <w:szCs w:val="22"/>
        </w:rPr>
        <w:t xml:space="preserve">Reasonable Accommodations: </w:t>
      </w:r>
      <w:r w:rsidR="009F41B2" w:rsidRPr="00910794">
        <w:rPr>
          <w:sz w:val="22"/>
          <w:szCs w:val="22"/>
        </w:rPr>
        <w:t xml:space="preserve">Per Federal Guidelines and </w:t>
      </w:r>
      <w:proofErr w:type="spellStart"/>
      <w:r w:rsidR="009F41B2" w:rsidRPr="00910794">
        <w:rPr>
          <w:sz w:val="22"/>
          <w:szCs w:val="22"/>
        </w:rPr>
        <w:t>CivicWell</w:t>
      </w:r>
      <w:proofErr w:type="spellEnd"/>
      <w:r w:rsidR="009F41B2" w:rsidRPr="00910794">
        <w:rPr>
          <w:sz w:val="22"/>
          <w:szCs w:val="22"/>
        </w:rPr>
        <w:t xml:space="preserve"> policies, the </w:t>
      </w:r>
      <w:proofErr w:type="spellStart"/>
      <w:r w:rsidR="009F41B2" w:rsidRPr="00910794">
        <w:rPr>
          <w:sz w:val="22"/>
          <w:szCs w:val="22"/>
        </w:rPr>
        <w:t>CivicSpark</w:t>
      </w:r>
      <w:proofErr w:type="spellEnd"/>
      <w:r w:rsidR="009F41B2" w:rsidRPr="00910794">
        <w:rPr>
          <w:sz w:val="22"/>
          <w:szCs w:val="22"/>
        </w:rPr>
        <w:t xml:space="preserve"> program and activities must follow equal opportunity employment requirements and be accessible to persons with disabilities by providing reasonable accommodation</w:t>
      </w:r>
      <w:sdt>
        <w:sdtPr>
          <w:rPr>
            <w:sz w:val="22"/>
            <w:szCs w:val="22"/>
          </w:rPr>
          <w:tag w:val="goog_rdk_2"/>
          <w:id w:val="936176943"/>
        </w:sdtPr>
        <w:sdtContent>
          <w:r w:rsidR="009F41B2" w:rsidRPr="00910794">
            <w:rPr>
              <w:sz w:val="22"/>
              <w:szCs w:val="22"/>
            </w:rPr>
            <w:t xml:space="preserve"> </w:t>
          </w:r>
        </w:sdtContent>
      </w:sdt>
      <w:sdt>
        <w:sdtPr>
          <w:rPr>
            <w:sz w:val="22"/>
            <w:szCs w:val="22"/>
          </w:rPr>
          <w:tag w:val="goog_rdk_4"/>
          <w:id w:val="-1184359077"/>
        </w:sdtPr>
        <w:sdtContent>
          <w:r w:rsidR="009F41B2" w:rsidRPr="00910794">
            <w:rPr>
              <w:sz w:val="22"/>
              <w:szCs w:val="22"/>
            </w:rPr>
            <w:t>i</w:t>
          </w:r>
        </w:sdtContent>
      </w:sdt>
      <w:r w:rsidR="009F41B2" w:rsidRPr="00910794">
        <w:rPr>
          <w:sz w:val="22"/>
          <w:szCs w:val="22"/>
        </w:rPr>
        <w:t>n support of this</w:t>
      </w:r>
      <w:r w:rsidRPr="00910794">
        <w:rPr>
          <w:sz w:val="22"/>
          <w:szCs w:val="22"/>
        </w:rPr>
        <w:t>:</w:t>
      </w:r>
    </w:p>
    <w:p w14:paraId="0000002E" w14:textId="77777777" w:rsidR="003829E4" w:rsidRPr="00910794" w:rsidRDefault="003829E4">
      <w:pPr>
        <w:ind w:left="0" w:hanging="2"/>
        <w:rPr>
          <w:sz w:val="22"/>
          <w:szCs w:val="22"/>
        </w:rPr>
      </w:pPr>
    </w:p>
    <w:p w14:paraId="0000002F" w14:textId="77777777" w:rsidR="003829E4" w:rsidRPr="00910794" w:rsidRDefault="009F41B2" w:rsidP="007568FB">
      <w:pPr>
        <w:widowControl/>
        <w:numPr>
          <w:ilvl w:val="0"/>
          <w:numId w:val="18"/>
        </w:numPr>
        <w:spacing w:after="120" w:line="240" w:lineRule="auto"/>
        <w:ind w:leftChars="0" w:left="1080" w:firstLineChars="0"/>
        <w:rPr>
          <w:sz w:val="22"/>
          <w:szCs w:val="22"/>
        </w:rPr>
      </w:pPr>
      <w:proofErr w:type="spellStart"/>
      <w:r w:rsidRPr="00910794">
        <w:rPr>
          <w:sz w:val="22"/>
          <w:szCs w:val="22"/>
        </w:rPr>
        <w:t>CivicWell</w:t>
      </w:r>
      <w:proofErr w:type="spellEnd"/>
      <w:r w:rsidRPr="00910794">
        <w:rPr>
          <w:sz w:val="22"/>
          <w:szCs w:val="22"/>
        </w:rPr>
        <w:t xml:space="preserve"> and Partner will comply with Equal Opportunity Employment guidelines. </w:t>
      </w:r>
    </w:p>
    <w:p w14:paraId="00000030" w14:textId="77777777" w:rsidR="003829E4" w:rsidRPr="00910794" w:rsidRDefault="009F41B2" w:rsidP="007568FB">
      <w:pPr>
        <w:widowControl/>
        <w:numPr>
          <w:ilvl w:val="0"/>
          <w:numId w:val="18"/>
        </w:numPr>
        <w:spacing w:after="120" w:line="240" w:lineRule="auto"/>
        <w:ind w:leftChars="0" w:left="1080" w:firstLineChars="0"/>
        <w:rPr>
          <w:sz w:val="22"/>
          <w:szCs w:val="22"/>
        </w:rPr>
      </w:pPr>
      <w:proofErr w:type="spellStart"/>
      <w:r w:rsidRPr="00910794">
        <w:rPr>
          <w:sz w:val="22"/>
          <w:szCs w:val="22"/>
        </w:rPr>
        <w:t>CivicWell</w:t>
      </w:r>
      <w:proofErr w:type="spellEnd"/>
      <w:r w:rsidRPr="00910794">
        <w:rPr>
          <w:sz w:val="22"/>
          <w:szCs w:val="22"/>
        </w:rPr>
        <w:t xml:space="preserve"> and Partner will endeavor to make reasonable accommodations to known physical or mental limitations of qualified AmeriCorps members with disabilities unless the accommodation would impose an undue hardship on the program operations.</w:t>
      </w:r>
    </w:p>
    <w:p w14:paraId="00000031" w14:textId="0B77AF17" w:rsidR="003829E4" w:rsidRPr="00910794" w:rsidRDefault="009F41B2" w:rsidP="007568FB">
      <w:pPr>
        <w:widowControl/>
        <w:numPr>
          <w:ilvl w:val="0"/>
          <w:numId w:val="18"/>
        </w:numPr>
        <w:spacing w:after="120" w:line="240" w:lineRule="auto"/>
        <w:ind w:leftChars="0" w:left="1080" w:firstLineChars="0"/>
        <w:rPr>
          <w:sz w:val="22"/>
          <w:szCs w:val="22"/>
        </w:rPr>
      </w:pPr>
      <w:proofErr w:type="spellStart"/>
      <w:r w:rsidRPr="00910794">
        <w:rPr>
          <w:sz w:val="22"/>
          <w:szCs w:val="22"/>
        </w:rPr>
        <w:t>CivicWell</w:t>
      </w:r>
      <w:proofErr w:type="spellEnd"/>
      <w:r w:rsidRPr="00910794">
        <w:rPr>
          <w:sz w:val="22"/>
          <w:szCs w:val="22"/>
        </w:rPr>
        <w:t xml:space="preserve"> and Partner will endeavor to accommodate the sincere religious beliefs of AmeriCorps Members to the extent such accommodation does not pose an undue hardship on </w:t>
      </w:r>
      <w:r w:rsidR="00830FC5" w:rsidRPr="00910794">
        <w:rPr>
          <w:sz w:val="22"/>
          <w:szCs w:val="22"/>
        </w:rPr>
        <w:t>Partner’s</w:t>
      </w:r>
      <w:r w:rsidRPr="00910794">
        <w:rPr>
          <w:sz w:val="22"/>
          <w:szCs w:val="22"/>
        </w:rPr>
        <w:t xml:space="preserve"> operations. </w:t>
      </w:r>
    </w:p>
    <w:p w14:paraId="00000032" w14:textId="5F047B78" w:rsidR="003829E4" w:rsidRDefault="009F41B2" w:rsidP="00451BAF">
      <w:pPr>
        <w:widowControl/>
        <w:numPr>
          <w:ilvl w:val="0"/>
          <w:numId w:val="18"/>
        </w:numPr>
        <w:spacing w:line="240" w:lineRule="auto"/>
        <w:ind w:leftChars="0" w:left="1080" w:firstLineChars="0"/>
        <w:rPr>
          <w:sz w:val="22"/>
          <w:szCs w:val="22"/>
        </w:rPr>
      </w:pPr>
      <w:proofErr w:type="spellStart"/>
      <w:r w:rsidRPr="00910794">
        <w:rPr>
          <w:sz w:val="22"/>
          <w:szCs w:val="22"/>
        </w:rPr>
        <w:t>CivicWell</w:t>
      </w:r>
      <w:proofErr w:type="spellEnd"/>
      <w:r w:rsidRPr="00910794">
        <w:rPr>
          <w:sz w:val="22"/>
          <w:szCs w:val="22"/>
        </w:rPr>
        <w:t xml:space="preserve"> and Partner will not allow any form of retaliation against individuals who raise issues of equal employment opportunity or reasonable accommodation.</w:t>
      </w:r>
    </w:p>
    <w:p w14:paraId="4A0184BB" w14:textId="77777777" w:rsidR="007568FB" w:rsidRDefault="007568FB" w:rsidP="00451BAF">
      <w:pPr>
        <w:widowControl/>
        <w:spacing w:line="240" w:lineRule="auto"/>
        <w:ind w:leftChars="0" w:left="0" w:firstLineChars="0" w:firstLine="0"/>
        <w:rPr>
          <w:sz w:val="22"/>
          <w:szCs w:val="22"/>
        </w:rPr>
      </w:pPr>
    </w:p>
    <w:p w14:paraId="5673C6E2" w14:textId="370DE10C" w:rsidR="004C65AB" w:rsidRPr="004C65AB" w:rsidRDefault="004C65AB" w:rsidP="00451BAF">
      <w:pPr>
        <w:pBdr>
          <w:top w:val="nil"/>
          <w:left w:val="nil"/>
          <w:bottom w:val="nil"/>
          <w:right w:val="nil"/>
          <w:between w:val="nil"/>
        </w:pBdr>
        <w:ind w:left="0" w:hanging="2"/>
        <w:rPr>
          <w:sz w:val="22"/>
          <w:szCs w:val="22"/>
        </w:rPr>
      </w:pPr>
      <w:r>
        <w:rPr>
          <w:sz w:val="22"/>
          <w:szCs w:val="22"/>
        </w:rPr>
        <w:t xml:space="preserve">1.4 </w:t>
      </w:r>
      <w:r>
        <w:rPr>
          <w:sz w:val="22"/>
          <w:szCs w:val="22"/>
        </w:rPr>
        <w:tab/>
      </w:r>
      <w:r w:rsidRPr="004C65AB">
        <w:rPr>
          <w:rFonts w:eastAsia="Times"/>
          <w:color w:val="000000"/>
          <w:sz w:val="22"/>
          <w:szCs w:val="22"/>
        </w:rPr>
        <w:t xml:space="preserve">Non-Duplication and Non-Displacement: Federal guidelines further restrict engagement of </w:t>
      </w:r>
      <w:proofErr w:type="spellStart"/>
      <w:r w:rsidRPr="004C65AB">
        <w:rPr>
          <w:rFonts w:eastAsia="Times"/>
          <w:color w:val="000000"/>
          <w:sz w:val="22"/>
          <w:szCs w:val="22"/>
        </w:rPr>
        <w:t>CivicSpark</w:t>
      </w:r>
      <w:proofErr w:type="spellEnd"/>
      <w:r w:rsidRPr="004C65AB">
        <w:rPr>
          <w:rFonts w:eastAsia="Times"/>
          <w:color w:val="000000"/>
          <w:sz w:val="22"/>
          <w:szCs w:val="22"/>
        </w:rPr>
        <w:t xml:space="preserve"> Fellows to duplicate or displace staff (see </w:t>
      </w:r>
      <w:r w:rsidRPr="004C65AB">
        <w:rPr>
          <w:color w:val="000000"/>
          <w:sz w:val="22"/>
          <w:szCs w:val="22"/>
        </w:rPr>
        <w:t>45 CFR § 2540.100(e)-(f)</w:t>
      </w:r>
      <w:r w:rsidRPr="004C65AB">
        <w:rPr>
          <w:sz w:val="22"/>
          <w:szCs w:val="22"/>
        </w:rPr>
        <w:br/>
      </w:r>
    </w:p>
    <w:p w14:paraId="32A1A44B" w14:textId="2012BD5B" w:rsidR="004C65AB" w:rsidRPr="004C65AB" w:rsidRDefault="004C65AB" w:rsidP="004C65AB">
      <w:pPr>
        <w:pStyle w:val="ListParagraph"/>
        <w:widowControl/>
        <w:numPr>
          <w:ilvl w:val="0"/>
          <w:numId w:val="14"/>
        </w:numPr>
        <w:ind w:leftChars="0" w:firstLineChars="0"/>
        <w:textAlignment w:val="baseline"/>
        <w:rPr>
          <w:b/>
          <w:bCs/>
          <w:color w:val="000000"/>
          <w:sz w:val="22"/>
          <w:szCs w:val="22"/>
        </w:rPr>
      </w:pPr>
      <w:r w:rsidRPr="004C65AB">
        <w:rPr>
          <w:color w:val="000000"/>
          <w:sz w:val="22"/>
          <w:szCs w:val="22"/>
        </w:rPr>
        <w:t>Nonduplication. AmeriCorps assistance may not be used to duplicate an activity that is already available in the locality of a program. And, unless the requirements of paragraph (</w:t>
      </w:r>
      <w:r w:rsidR="00DC7FBA">
        <w:rPr>
          <w:color w:val="000000"/>
          <w:sz w:val="22"/>
          <w:szCs w:val="22"/>
        </w:rPr>
        <w:t>2</w:t>
      </w:r>
      <w:r w:rsidRPr="004C65AB">
        <w:rPr>
          <w:color w:val="000000"/>
          <w:sz w:val="22"/>
          <w:szCs w:val="22"/>
        </w:rPr>
        <w:t>) of this section are met, AmeriCorps assistance will not be provided to a private nonprofit entity to conduct activities that are the same or substantially equivalent to activities provided by a State or local government agency in which such entity resides.</w:t>
      </w:r>
    </w:p>
    <w:p w14:paraId="7E28A310" w14:textId="01FA98FD" w:rsidR="004C65AB" w:rsidRPr="004C65AB" w:rsidRDefault="004C65AB" w:rsidP="004C65AB">
      <w:pPr>
        <w:pStyle w:val="ListParagraph"/>
        <w:widowControl/>
        <w:numPr>
          <w:ilvl w:val="0"/>
          <w:numId w:val="14"/>
        </w:numPr>
        <w:ind w:leftChars="0" w:firstLineChars="0"/>
        <w:textAlignment w:val="baseline"/>
        <w:rPr>
          <w:color w:val="000000"/>
          <w:sz w:val="22"/>
          <w:szCs w:val="22"/>
        </w:rPr>
      </w:pPr>
      <w:proofErr w:type="spellStart"/>
      <w:r w:rsidRPr="004C65AB">
        <w:rPr>
          <w:color w:val="000000"/>
          <w:sz w:val="22"/>
          <w:szCs w:val="22"/>
        </w:rPr>
        <w:t>Nondisplacement</w:t>
      </w:r>
      <w:proofErr w:type="spellEnd"/>
      <w:r w:rsidRPr="004C65AB">
        <w:rPr>
          <w:color w:val="000000"/>
          <w:sz w:val="22"/>
          <w:szCs w:val="22"/>
        </w:rPr>
        <w:t>. </w:t>
      </w:r>
    </w:p>
    <w:p w14:paraId="7804AA80" w14:textId="41E31DD9" w:rsidR="004C65AB" w:rsidRPr="004C65AB" w:rsidRDefault="004C65AB" w:rsidP="004C65AB">
      <w:pPr>
        <w:pStyle w:val="ListParagraph"/>
        <w:widowControl/>
        <w:numPr>
          <w:ilvl w:val="1"/>
          <w:numId w:val="14"/>
        </w:numPr>
        <w:ind w:leftChars="0" w:firstLineChars="0"/>
        <w:textAlignment w:val="baseline"/>
        <w:rPr>
          <w:b/>
          <w:bCs/>
          <w:color w:val="000000"/>
          <w:sz w:val="22"/>
          <w:szCs w:val="22"/>
        </w:rPr>
      </w:pPr>
      <w:r w:rsidRPr="004C65AB">
        <w:rPr>
          <w:color w:val="000000"/>
          <w:sz w:val="22"/>
          <w:szCs w:val="22"/>
        </w:rPr>
        <w:t>An employer may not displace an employee or position, including partial displacement such as reduction in hours, wages, or employment benefits, as a result of the use by such employer of a participant in a program receiving AmeriCorps assistance. </w:t>
      </w:r>
    </w:p>
    <w:p w14:paraId="660DDCEB" w14:textId="7B71B13A" w:rsidR="004C65AB" w:rsidRPr="004C65AB" w:rsidRDefault="004C65AB" w:rsidP="004C65AB">
      <w:pPr>
        <w:pStyle w:val="ListParagraph"/>
        <w:widowControl/>
        <w:numPr>
          <w:ilvl w:val="1"/>
          <w:numId w:val="14"/>
        </w:numPr>
        <w:ind w:leftChars="0" w:firstLineChars="0"/>
        <w:textAlignment w:val="baseline"/>
        <w:rPr>
          <w:b/>
          <w:bCs/>
          <w:color w:val="000000"/>
          <w:sz w:val="22"/>
          <w:szCs w:val="22"/>
        </w:rPr>
      </w:pPr>
      <w:r w:rsidRPr="004C65AB">
        <w:rPr>
          <w:color w:val="000000"/>
          <w:sz w:val="22"/>
          <w:szCs w:val="22"/>
        </w:rPr>
        <w:t>An organization may not displace a volunteer by using a participant in a program receiving AmeriCorps assistance. </w:t>
      </w:r>
    </w:p>
    <w:p w14:paraId="3CE11D48" w14:textId="61E6C68B" w:rsidR="004C65AB" w:rsidRPr="004C65AB" w:rsidRDefault="004C65AB" w:rsidP="004C65AB">
      <w:pPr>
        <w:pStyle w:val="ListParagraph"/>
        <w:widowControl/>
        <w:numPr>
          <w:ilvl w:val="1"/>
          <w:numId w:val="14"/>
        </w:numPr>
        <w:ind w:leftChars="0" w:firstLineChars="0"/>
        <w:textAlignment w:val="baseline"/>
        <w:rPr>
          <w:b/>
          <w:bCs/>
          <w:color w:val="000000"/>
          <w:sz w:val="22"/>
          <w:szCs w:val="22"/>
        </w:rPr>
      </w:pPr>
      <w:r w:rsidRPr="004C65AB">
        <w:rPr>
          <w:color w:val="000000"/>
          <w:sz w:val="22"/>
          <w:szCs w:val="22"/>
        </w:rPr>
        <w:t>A service opportunity will not be created under this chapter that will infringe in any manner on the promotional opportunity of an employed individual. </w:t>
      </w:r>
    </w:p>
    <w:p w14:paraId="232D1AF1" w14:textId="72A28B9E" w:rsidR="004C65AB" w:rsidRPr="004C65AB" w:rsidRDefault="004C65AB" w:rsidP="004C65AB">
      <w:pPr>
        <w:pStyle w:val="ListParagraph"/>
        <w:widowControl/>
        <w:numPr>
          <w:ilvl w:val="1"/>
          <w:numId w:val="14"/>
        </w:numPr>
        <w:ind w:leftChars="0" w:firstLineChars="0"/>
        <w:textAlignment w:val="baseline"/>
        <w:rPr>
          <w:b/>
          <w:bCs/>
          <w:color w:val="000000"/>
          <w:sz w:val="22"/>
          <w:szCs w:val="22"/>
        </w:rPr>
      </w:pPr>
      <w:r w:rsidRPr="004C65AB">
        <w:rPr>
          <w:color w:val="000000"/>
          <w:sz w:val="22"/>
          <w:szCs w:val="22"/>
        </w:rPr>
        <w:t>A participant in a program receiving AmeriCorps assistance may not perform any services or duties or engage in activities that would otherwise be performed by an employee as part of the assigned duties of such employee. </w:t>
      </w:r>
    </w:p>
    <w:p w14:paraId="146F437B" w14:textId="0A3D8EA0" w:rsidR="004C65AB" w:rsidRPr="004C65AB" w:rsidRDefault="004C65AB" w:rsidP="004C65AB">
      <w:pPr>
        <w:pStyle w:val="ListParagraph"/>
        <w:widowControl/>
        <w:numPr>
          <w:ilvl w:val="1"/>
          <w:numId w:val="14"/>
        </w:numPr>
        <w:ind w:leftChars="0" w:firstLineChars="0"/>
        <w:textAlignment w:val="baseline"/>
        <w:rPr>
          <w:b/>
          <w:bCs/>
          <w:color w:val="000000"/>
          <w:sz w:val="22"/>
          <w:szCs w:val="22"/>
        </w:rPr>
      </w:pPr>
      <w:r w:rsidRPr="004C65AB">
        <w:rPr>
          <w:color w:val="000000"/>
          <w:sz w:val="22"/>
          <w:szCs w:val="22"/>
        </w:rPr>
        <w:t>A participant in any program receiving assistance under this chapter may not perform any services or duties, or engage in activities, that— </w:t>
      </w:r>
    </w:p>
    <w:p w14:paraId="0B7C7471" w14:textId="77777777" w:rsidR="004C65AB" w:rsidRPr="004C65AB" w:rsidRDefault="004C65AB" w:rsidP="004C65AB">
      <w:pPr>
        <w:widowControl/>
        <w:numPr>
          <w:ilvl w:val="2"/>
          <w:numId w:val="14"/>
        </w:numPr>
        <w:suppressAutoHyphens w:val="0"/>
        <w:spacing w:line="240" w:lineRule="auto"/>
        <w:ind w:leftChars="0" w:firstLineChars="0"/>
        <w:textDirection w:val="lrTb"/>
        <w:textAlignment w:val="baseline"/>
        <w:outlineLvl w:val="9"/>
        <w:rPr>
          <w:color w:val="000000"/>
          <w:sz w:val="22"/>
          <w:szCs w:val="22"/>
        </w:rPr>
      </w:pPr>
      <w:r w:rsidRPr="004C65AB">
        <w:rPr>
          <w:color w:val="000000"/>
          <w:sz w:val="22"/>
          <w:szCs w:val="22"/>
        </w:rPr>
        <w:t>Will supplant the hiring of employed workers; or </w:t>
      </w:r>
    </w:p>
    <w:p w14:paraId="408BD3B7" w14:textId="77777777" w:rsidR="004C65AB" w:rsidRPr="004C65AB" w:rsidRDefault="004C65AB" w:rsidP="004C65AB">
      <w:pPr>
        <w:widowControl/>
        <w:numPr>
          <w:ilvl w:val="2"/>
          <w:numId w:val="14"/>
        </w:numPr>
        <w:suppressAutoHyphens w:val="0"/>
        <w:spacing w:line="240" w:lineRule="auto"/>
        <w:ind w:leftChars="0" w:firstLineChars="0"/>
        <w:textDirection w:val="lrTb"/>
        <w:textAlignment w:val="baseline"/>
        <w:outlineLvl w:val="9"/>
        <w:rPr>
          <w:color w:val="000000"/>
          <w:sz w:val="22"/>
          <w:szCs w:val="22"/>
        </w:rPr>
      </w:pPr>
      <w:r w:rsidRPr="004C65AB">
        <w:rPr>
          <w:color w:val="000000"/>
          <w:sz w:val="22"/>
          <w:szCs w:val="22"/>
        </w:rPr>
        <w:t>Are services, duties, or activities with respect to which an individual has recall rights pursuant to a collective bargaining agreement or applicable personnel procedures. </w:t>
      </w:r>
    </w:p>
    <w:p w14:paraId="4F45E3F4" w14:textId="2F77A3C8" w:rsidR="004C65AB" w:rsidRPr="004C65AB" w:rsidRDefault="004C65AB" w:rsidP="004C65AB">
      <w:pPr>
        <w:pStyle w:val="ListParagraph"/>
        <w:widowControl/>
        <w:numPr>
          <w:ilvl w:val="1"/>
          <w:numId w:val="14"/>
        </w:numPr>
        <w:ind w:leftChars="0" w:firstLineChars="0"/>
        <w:textAlignment w:val="baseline"/>
        <w:rPr>
          <w:color w:val="000000"/>
          <w:sz w:val="22"/>
          <w:szCs w:val="22"/>
        </w:rPr>
      </w:pPr>
      <w:r w:rsidRPr="004C65AB">
        <w:rPr>
          <w:color w:val="000000"/>
          <w:sz w:val="22"/>
          <w:szCs w:val="22"/>
        </w:rPr>
        <w:t>A participant in any program receiving assistance under this chapter may not perform services or duties that have been performed by or were assigned to any— </w:t>
      </w:r>
    </w:p>
    <w:p w14:paraId="4746E4A0" w14:textId="6BC84456" w:rsidR="004C65AB" w:rsidRPr="004C65AB" w:rsidRDefault="004C65AB" w:rsidP="004C65AB">
      <w:pPr>
        <w:pStyle w:val="ListParagraph"/>
        <w:widowControl/>
        <w:numPr>
          <w:ilvl w:val="2"/>
          <w:numId w:val="14"/>
        </w:numPr>
        <w:ind w:leftChars="0" w:firstLineChars="0"/>
        <w:textAlignment w:val="baseline"/>
        <w:rPr>
          <w:color w:val="000000"/>
          <w:sz w:val="22"/>
          <w:szCs w:val="22"/>
        </w:rPr>
      </w:pPr>
      <w:r w:rsidRPr="004C65AB">
        <w:rPr>
          <w:color w:val="000000"/>
          <w:sz w:val="22"/>
          <w:szCs w:val="22"/>
        </w:rPr>
        <w:t>Presently employed worker; </w:t>
      </w:r>
    </w:p>
    <w:p w14:paraId="05BDB7ED" w14:textId="6B13C84C" w:rsidR="004C65AB" w:rsidRPr="004C65AB" w:rsidRDefault="004C65AB" w:rsidP="004C65AB">
      <w:pPr>
        <w:pStyle w:val="ListParagraph"/>
        <w:widowControl/>
        <w:numPr>
          <w:ilvl w:val="2"/>
          <w:numId w:val="14"/>
        </w:numPr>
        <w:ind w:leftChars="0" w:firstLineChars="0"/>
        <w:textAlignment w:val="baseline"/>
        <w:rPr>
          <w:color w:val="000000"/>
          <w:sz w:val="22"/>
          <w:szCs w:val="22"/>
        </w:rPr>
      </w:pPr>
      <w:r w:rsidRPr="004C65AB">
        <w:rPr>
          <w:color w:val="000000"/>
          <w:sz w:val="22"/>
          <w:szCs w:val="22"/>
        </w:rPr>
        <w:t>Employee who recently resigned or was discharged; </w:t>
      </w:r>
    </w:p>
    <w:p w14:paraId="5A45C4DB" w14:textId="2C114796" w:rsidR="004C65AB" w:rsidRPr="004C65AB" w:rsidRDefault="004C65AB" w:rsidP="004C65AB">
      <w:pPr>
        <w:pStyle w:val="ListParagraph"/>
        <w:widowControl/>
        <w:numPr>
          <w:ilvl w:val="2"/>
          <w:numId w:val="14"/>
        </w:numPr>
        <w:ind w:leftChars="0" w:firstLineChars="0"/>
        <w:textAlignment w:val="baseline"/>
        <w:rPr>
          <w:color w:val="000000"/>
          <w:sz w:val="22"/>
          <w:szCs w:val="22"/>
        </w:rPr>
      </w:pPr>
      <w:r w:rsidRPr="004C65AB">
        <w:rPr>
          <w:color w:val="000000"/>
          <w:sz w:val="22"/>
          <w:szCs w:val="22"/>
        </w:rPr>
        <w:t>Employee who is subject to a reduction in force or who has recall rights pursuant to a collective bargaining agreement or applicable personnel procedures; </w:t>
      </w:r>
    </w:p>
    <w:p w14:paraId="419DE385" w14:textId="3506B48B" w:rsidR="004C65AB" w:rsidRPr="004C65AB" w:rsidRDefault="004C65AB" w:rsidP="004C65AB">
      <w:pPr>
        <w:pStyle w:val="ListParagraph"/>
        <w:widowControl/>
        <w:numPr>
          <w:ilvl w:val="2"/>
          <w:numId w:val="14"/>
        </w:numPr>
        <w:ind w:leftChars="0" w:firstLineChars="0"/>
        <w:textAlignment w:val="baseline"/>
        <w:rPr>
          <w:color w:val="000000"/>
          <w:sz w:val="22"/>
          <w:szCs w:val="22"/>
        </w:rPr>
      </w:pPr>
      <w:r w:rsidRPr="004C65AB">
        <w:rPr>
          <w:color w:val="000000"/>
          <w:sz w:val="22"/>
          <w:szCs w:val="22"/>
        </w:rPr>
        <w:t>Employee who is on leave (terminal, temporary, vacation, emergency, or sick); or </w:t>
      </w:r>
    </w:p>
    <w:p w14:paraId="612E369D" w14:textId="7F0A869B" w:rsidR="004C65AB" w:rsidRDefault="004C65AB" w:rsidP="004C65AB">
      <w:pPr>
        <w:pStyle w:val="ListParagraph"/>
        <w:widowControl/>
        <w:numPr>
          <w:ilvl w:val="2"/>
          <w:numId w:val="14"/>
        </w:numPr>
        <w:ind w:leftChars="0" w:firstLineChars="0"/>
        <w:textAlignment w:val="baseline"/>
        <w:rPr>
          <w:color w:val="000000"/>
          <w:sz w:val="22"/>
          <w:szCs w:val="22"/>
        </w:rPr>
      </w:pPr>
      <w:r w:rsidRPr="004C65AB">
        <w:rPr>
          <w:color w:val="000000"/>
          <w:sz w:val="22"/>
          <w:szCs w:val="22"/>
        </w:rPr>
        <w:t>Employee who is on strike or who is being locked out.</w:t>
      </w:r>
    </w:p>
    <w:p w14:paraId="4E69813B" w14:textId="77777777" w:rsidR="004C65AB" w:rsidRDefault="004C65AB" w:rsidP="004C65AB">
      <w:pPr>
        <w:widowControl/>
        <w:ind w:leftChars="0" w:left="0" w:firstLineChars="0" w:firstLine="0"/>
        <w:textAlignment w:val="baseline"/>
        <w:rPr>
          <w:color w:val="000000"/>
          <w:sz w:val="22"/>
          <w:szCs w:val="22"/>
        </w:rPr>
      </w:pPr>
    </w:p>
    <w:p w14:paraId="51DAD315" w14:textId="7A27E5A3" w:rsidR="004C65AB" w:rsidRPr="004C65AB" w:rsidRDefault="004C65AB" w:rsidP="004C65AB">
      <w:pPr>
        <w:widowControl/>
        <w:ind w:leftChars="0" w:left="0" w:firstLineChars="0" w:firstLine="0"/>
        <w:textAlignment w:val="baseline"/>
        <w:rPr>
          <w:color w:val="000000"/>
          <w:sz w:val="22"/>
          <w:szCs w:val="22"/>
        </w:rPr>
      </w:pPr>
      <w:r>
        <w:rPr>
          <w:color w:val="000000"/>
          <w:sz w:val="22"/>
          <w:szCs w:val="22"/>
        </w:rPr>
        <w:lastRenderedPageBreak/>
        <w:t xml:space="preserve">1.5 </w:t>
      </w:r>
      <w:r>
        <w:rPr>
          <w:color w:val="000000"/>
          <w:sz w:val="22"/>
          <w:szCs w:val="22"/>
        </w:rPr>
        <w:tab/>
        <w:t xml:space="preserve">Non-Harassment and Civil Rights Policy: </w:t>
      </w:r>
      <w:r w:rsidRPr="005733A5">
        <w:rPr>
          <w:bdr w:val="none" w:sz="0" w:space="0" w:color="auto" w:frame="1"/>
        </w:rPr>
        <w:fldChar w:fldCharType="begin"/>
      </w:r>
      <w:r w:rsidRPr="005733A5">
        <w:rPr>
          <w:bdr w:val="none" w:sz="0" w:space="0" w:color="auto" w:frame="1"/>
        </w:rPr>
        <w:instrText xml:space="preserve"> INCLUDEPICTURE "https://lh5.googleusercontent.com/EiFbFdlDrZ8GQz9TGMj9Gj2VkuvVEzGR6qNbfR2B86t8MA2yZZc-dju94kQPUG228fIfqVlTSzmEzFz7WR8_5RnnaWGz_dM4XRNEijiA1ILYeOIE22Klb5H31fcpWoWUcAss2NA" \* MERGEFORMATINET </w:instrText>
      </w:r>
      <w:r w:rsidRPr="005733A5">
        <w:rPr>
          <w:bdr w:val="none" w:sz="0" w:space="0" w:color="auto" w:frame="1"/>
        </w:rPr>
        <w:fldChar w:fldCharType="separate"/>
      </w:r>
      <w:r w:rsidRPr="005733A5">
        <w:rPr>
          <w:noProof/>
          <w:bdr w:val="none" w:sz="0" w:space="0" w:color="auto" w:frame="1"/>
        </w:rPr>
        <w:drawing>
          <wp:inline distT="0" distB="0" distL="0" distR="0" wp14:anchorId="67A18ED4" wp14:editId="3BF15B85">
            <wp:extent cx="6400800" cy="7468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7468870"/>
                    </a:xfrm>
                    <a:prstGeom prst="rect">
                      <a:avLst/>
                    </a:prstGeom>
                    <a:noFill/>
                    <a:ln>
                      <a:noFill/>
                    </a:ln>
                  </pic:spPr>
                </pic:pic>
              </a:graphicData>
            </a:graphic>
          </wp:inline>
        </w:drawing>
      </w:r>
      <w:r w:rsidRPr="005733A5">
        <w:rPr>
          <w:bdr w:val="none" w:sz="0" w:space="0" w:color="auto" w:frame="1"/>
        </w:rPr>
        <w:fldChar w:fldCharType="end"/>
      </w:r>
    </w:p>
    <w:p w14:paraId="6BB5F78C" w14:textId="44F201F2" w:rsidR="004C65AB" w:rsidRPr="00910794" w:rsidRDefault="004C65AB" w:rsidP="004C65AB">
      <w:pPr>
        <w:widowControl/>
        <w:spacing w:after="120" w:line="240" w:lineRule="auto"/>
        <w:ind w:leftChars="0" w:left="0" w:firstLineChars="0" w:firstLine="0"/>
        <w:rPr>
          <w:sz w:val="22"/>
          <w:szCs w:val="22"/>
        </w:rPr>
      </w:pPr>
    </w:p>
    <w:p w14:paraId="00000033" w14:textId="77777777" w:rsidR="003829E4" w:rsidRPr="00910794" w:rsidRDefault="003829E4">
      <w:pPr>
        <w:widowControl/>
        <w:spacing w:line="240" w:lineRule="auto"/>
        <w:ind w:left="0" w:hanging="2"/>
        <w:rPr>
          <w:sz w:val="22"/>
          <w:szCs w:val="22"/>
        </w:rPr>
      </w:pPr>
    </w:p>
    <w:p w14:paraId="10F05135" w14:textId="77777777" w:rsidR="004C65AB" w:rsidRDefault="004C65AB">
      <w:pPr>
        <w:ind w:left="0" w:hanging="2"/>
        <w:rPr>
          <w:b/>
          <w:sz w:val="22"/>
          <w:szCs w:val="22"/>
        </w:rPr>
      </w:pPr>
    </w:p>
    <w:p w14:paraId="00000034" w14:textId="7473938C" w:rsidR="003829E4" w:rsidRPr="00910794" w:rsidRDefault="00830FC5">
      <w:pPr>
        <w:ind w:left="0" w:hanging="2"/>
        <w:rPr>
          <w:sz w:val="22"/>
          <w:szCs w:val="22"/>
        </w:rPr>
      </w:pPr>
      <w:r w:rsidRPr="00910794">
        <w:rPr>
          <w:b/>
          <w:sz w:val="22"/>
          <w:szCs w:val="22"/>
        </w:rPr>
        <w:lastRenderedPageBreak/>
        <w:t xml:space="preserve">Article </w:t>
      </w:r>
      <w:r w:rsidR="009F41B2" w:rsidRPr="00910794">
        <w:rPr>
          <w:b/>
          <w:sz w:val="22"/>
          <w:szCs w:val="22"/>
        </w:rPr>
        <w:t>II. Scope of Services</w:t>
      </w:r>
    </w:p>
    <w:p w14:paraId="00000035" w14:textId="77777777" w:rsidR="003829E4" w:rsidRPr="00910794" w:rsidRDefault="003829E4">
      <w:pPr>
        <w:ind w:left="0" w:hanging="2"/>
        <w:rPr>
          <w:color w:val="000000"/>
          <w:sz w:val="22"/>
          <w:szCs w:val="22"/>
        </w:rPr>
      </w:pPr>
    </w:p>
    <w:p w14:paraId="00000036" w14:textId="04F66B79" w:rsidR="003829E4" w:rsidRPr="00910794" w:rsidRDefault="00830FC5">
      <w:pPr>
        <w:ind w:left="0" w:hanging="2"/>
        <w:rPr>
          <w:color w:val="000000"/>
          <w:sz w:val="22"/>
          <w:szCs w:val="22"/>
        </w:rPr>
      </w:pPr>
      <w:r w:rsidRPr="00910794">
        <w:rPr>
          <w:sz w:val="22"/>
          <w:szCs w:val="22"/>
        </w:rPr>
        <w:t>2.1</w:t>
      </w:r>
      <w:r w:rsidRPr="00910794">
        <w:rPr>
          <w:sz w:val="22"/>
          <w:szCs w:val="22"/>
        </w:rPr>
        <w:tab/>
      </w:r>
      <w:proofErr w:type="spellStart"/>
      <w:r w:rsidR="009F41B2" w:rsidRPr="00910794">
        <w:rPr>
          <w:sz w:val="22"/>
          <w:szCs w:val="22"/>
        </w:rPr>
        <w:t>CivicWell</w:t>
      </w:r>
      <w:proofErr w:type="spellEnd"/>
      <w:r w:rsidR="009F41B2" w:rsidRPr="00910794">
        <w:rPr>
          <w:color w:val="000000"/>
          <w:sz w:val="22"/>
          <w:szCs w:val="22"/>
        </w:rPr>
        <w:t xml:space="preserve"> will perform the following services:</w:t>
      </w:r>
    </w:p>
    <w:p w14:paraId="00000037" w14:textId="77777777" w:rsidR="003829E4" w:rsidRPr="00910794" w:rsidRDefault="003829E4">
      <w:pPr>
        <w:ind w:left="0" w:hanging="2"/>
        <w:rPr>
          <w:color w:val="000000"/>
          <w:sz w:val="22"/>
          <w:szCs w:val="22"/>
          <w:u w:val="single"/>
        </w:rPr>
      </w:pPr>
    </w:p>
    <w:p w14:paraId="00000038" w14:textId="659591F9" w:rsidR="003829E4" w:rsidRPr="00910794" w:rsidRDefault="009F41B2" w:rsidP="007568FB">
      <w:pPr>
        <w:widowControl/>
        <w:numPr>
          <w:ilvl w:val="0"/>
          <w:numId w:val="19"/>
        </w:numPr>
        <w:spacing w:line="240" w:lineRule="auto"/>
        <w:ind w:leftChars="0" w:firstLineChars="0"/>
        <w:rPr>
          <w:sz w:val="22"/>
          <w:szCs w:val="22"/>
        </w:rPr>
      </w:pPr>
      <w:r w:rsidRPr="00910794">
        <w:rPr>
          <w:sz w:val="22"/>
          <w:szCs w:val="22"/>
        </w:rPr>
        <w:t>General Program Responsibilities</w:t>
      </w:r>
    </w:p>
    <w:p w14:paraId="69A24320" w14:textId="77777777" w:rsidR="00910794" w:rsidRPr="00910794" w:rsidRDefault="00910794" w:rsidP="007568FB">
      <w:pPr>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Provide clear guidelines to Fellows regarding AmeriCorps regulations and expectations.</w:t>
      </w:r>
    </w:p>
    <w:p w14:paraId="706ECBD7" w14:textId="754EC32B" w:rsidR="00910794" w:rsidRPr="00910794" w:rsidRDefault="00910794" w:rsidP="007568FB">
      <w:pPr>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Recruit and train Fellows to provide capacity building services for the region.</w:t>
      </w:r>
    </w:p>
    <w:p w14:paraId="658EDD9B"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Work to provide support and guidance for Fellows, addressing any concerns that might develop during the service year.</w:t>
      </w:r>
    </w:p>
    <w:p w14:paraId="34D86FBB"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Hold Fellows accountable for the desired service results and work with Fellows on their professional development and behavior.</w:t>
      </w:r>
    </w:p>
    <w:p w14:paraId="6E432C67"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Manage local government beneficiary and/or other partner service contracts.</w:t>
      </w:r>
    </w:p>
    <w:p w14:paraId="21FA561B" w14:textId="77777777" w:rsidR="00EA196D"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Share outcomes from service with Partner.</w:t>
      </w:r>
    </w:p>
    <w:p w14:paraId="0000003B" w14:textId="09F718F0" w:rsidR="003829E4" w:rsidRPr="00EA196D" w:rsidRDefault="00EA196D" w:rsidP="00EA196D">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Pr>
          <w:sz w:val="22"/>
          <w:szCs w:val="22"/>
        </w:rPr>
        <w:t xml:space="preserve">Provide </w:t>
      </w:r>
      <w:r w:rsidR="00DC7FBA">
        <w:rPr>
          <w:sz w:val="22"/>
          <w:szCs w:val="22"/>
        </w:rPr>
        <w:t xml:space="preserve">one (1) year </w:t>
      </w:r>
      <w:r>
        <w:rPr>
          <w:sz w:val="22"/>
          <w:szCs w:val="22"/>
        </w:rPr>
        <w:t xml:space="preserve">membership to </w:t>
      </w:r>
      <w:proofErr w:type="spellStart"/>
      <w:r>
        <w:rPr>
          <w:sz w:val="22"/>
          <w:szCs w:val="22"/>
        </w:rPr>
        <w:t>CivicWell’s</w:t>
      </w:r>
      <w:proofErr w:type="spellEnd"/>
      <w:r>
        <w:rPr>
          <w:sz w:val="22"/>
          <w:szCs w:val="22"/>
        </w:rPr>
        <w:t xml:space="preserve"> national network for </w:t>
      </w:r>
      <w:r w:rsidR="00427E49">
        <w:rPr>
          <w:sz w:val="22"/>
          <w:szCs w:val="22"/>
        </w:rPr>
        <w:t xml:space="preserve">no </w:t>
      </w:r>
      <w:r>
        <w:rPr>
          <w:sz w:val="22"/>
          <w:szCs w:val="22"/>
        </w:rPr>
        <w:t xml:space="preserve">additional fee, if desired. </w:t>
      </w:r>
      <w:r w:rsidRPr="007460AF">
        <w:rPr>
          <w:sz w:val="22"/>
          <w:szCs w:val="22"/>
        </w:rPr>
        <w:t xml:space="preserve">As a </w:t>
      </w:r>
      <w:proofErr w:type="spellStart"/>
      <w:r w:rsidRPr="007460AF">
        <w:rPr>
          <w:sz w:val="22"/>
          <w:szCs w:val="22"/>
        </w:rPr>
        <w:t>CivicWell</w:t>
      </w:r>
      <w:proofErr w:type="spellEnd"/>
      <w:r w:rsidRPr="007460AF">
        <w:rPr>
          <w:sz w:val="22"/>
          <w:szCs w:val="22"/>
        </w:rPr>
        <w:t xml:space="preserve"> member, you will have access to our wider organization’s direct assistance and practical tools for implementing on-the-ground successes in your community. Member benefits including networking and best practices, event discounts, invitations to lunch &amp; learns, news and action updates, resource highlights and policy action alerts. </w:t>
      </w:r>
      <w:r w:rsidR="009F41B2" w:rsidRPr="00EA196D">
        <w:rPr>
          <w:sz w:val="22"/>
          <w:szCs w:val="22"/>
        </w:rPr>
        <w:br/>
      </w:r>
    </w:p>
    <w:p w14:paraId="0000003C" w14:textId="77777777" w:rsidR="003829E4" w:rsidRPr="00910794" w:rsidRDefault="009F41B2" w:rsidP="007568FB">
      <w:pPr>
        <w:widowControl/>
        <w:numPr>
          <w:ilvl w:val="0"/>
          <w:numId w:val="19"/>
        </w:numPr>
        <w:spacing w:after="120" w:line="240" w:lineRule="auto"/>
        <w:ind w:leftChars="0" w:firstLineChars="0"/>
        <w:rPr>
          <w:sz w:val="22"/>
          <w:szCs w:val="22"/>
        </w:rPr>
      </w:pPr>
      <w:r w:rsidRPr="00910794">
        <w:rPr>
          <w:sz w:val="22"/>
          <w:szCs w:val="22"/>
        </w:rPr>
        <w:t>Fellow Responsibilities</w:t>
      </w:r>
    </w:p>
    <w:p w14:paraId="287C2052"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Pass a state, national, and National Sex Offender Public Website (NSOPW) background check before starting their service year.</w:t>
      </w:r>
    </w:p>
    <w:p w14:paraId="3CF0AAFA"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Participate in a 1-week program orientation and complete at least 100 hours of training through dedicated Fellow training, development, and service days.</w:t>
      </w:r>
    </w:p>
    <w:p w14:paraId="77DC13B5" w14:textId="1D2CDA5E"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 xml:space="preserve">Serve an average of 37 hours per week for </w:t>
      </w:r>
      <w:r w:rsidR="002812BB">
        <w:rPr>
          <w:sz w:val="22"/>
          <w:szCs w:val="22"/>
        </w:rPr>
        <w:t>7.5</w:t>
      </w:r>
      <w:r w:rsidRPr="00910794">
        <w:rPr>
          <w:sz w:val="22"/>
          <w:szCs w:val="22"/>
        </w:rPr>
        <w:t xml:space="preserve"> months, serving a minimum of 1</w:t>
      </w:r>
      <w:r w:rsidR="002812BB">
        <w:rPr>
          <w:sz w:val="22"/>
          <w:szCs w:val="22"/>
        </w:rPr>
        <w:t>2</w:t>
      </w:r>
      <w:r w:rsidRPr="00910794">
        <w:rPr>
          <w:sz w:val="22"/>
          <w:szCs w:val="22"/>
        </w:rPr>
        <w:t xml:space="preserve">00 total hours, with at least </w:t>
      </w:r>
      <w:r w:rsidR="002812BB">
        <w:rPr>
          <w:sz w:val="22"/>
          <w:szCs w:val="22"/>
        </w:rPr>
        <w:t>92</w:t>
      </w:r>
      <w:r w:rsidRPr="00910794">
        <w:rPr>
          <w:sz w:val="22"/>
          <w:szCs w:val="22"/>
        </w:rPr>
        <w:t>0 hours dedicated to Partner project activities (see below).</w:t>
      </w:r>
    </w:p>
    <w:p w14:paraId="50ECED41" w14:textId="4DA9AE9D"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Comply with guidelines for performance measures and abide by regulations on prohibited activities described in Section 1 above.</w:t>
      </w:r>
    </w:p>
    <w:p w14:paraId="2C56C309"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Complete accurate project reporting in a timely manner as required by AmeriCorps, including: assessments, implementation, hours served, volunteers recruited and supported, and transition of knowledge to local governments.</w:t>
      </w:r>
    </w:p>
    <w:p w14:paraId="178503BE"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Avoid participation in prohibited activities.</w:t>
      </w:r>
    </w:p>
    <w:p w14:paraId="64ED50D6" w14:textId="77777777" w:rsidR="00910794" w:rsidRPr="00910794"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Identify as a Fellow and wear AmeriCorps lapel pins or gear during service hours.</w:t>
      </w:r>
    </w:p>
    <w:p w14:paraId="639B7307" w14:textId="77777777" w:rsidR="007568FB" w:rsidRDefault="00910794" w:rsidP="007568FB">
      <w:pPr>
        <w:pStyle w:val="ListParagraph"/>
        <w:widowControl/>
        <w:numPr>
          <w:ilvl w:val="1"/>
          <w:numId w:val="19"/>
        </w:numPr>
        <w:suppressAutoHyphens w:val="0"/>
        <w:spacing w:line="240" w:lineRule="auto"/>
        <w:ind w:leftChars="0" w:firstLineChars="0"/>
        <w:textDirection w:val="lrTb"/>
        <w:textAlignment w:val="auto"/>
        <w:outlineLvl w:val="9"/>
        <w:rPr>
          <w:sz w:val="22"/>
          <w:szCs w:val="22"/>
        </w:rPr>
      </w:pPr>
      <w:r w:rsidRPr="00910794">
        <w:rPr>
          <w:sz w:val="22"/>
          <w:szCs w:val="22"/>
        </w:rPr>
        <w:t>Participate in days of national service including, but not limited to: Martin Luther King, Jr. Day of Service; State Day of Service, and AmeriCorps week Service Day.</w:t>
      </w:r>
    </w:p>
    <w:p w14:paraId="00000044" w14:textId="4A316278" w:rsidR="003829E4" w:rsidRPr="007568FB" w:rsidRDefault="009F41B2" w:rsidP="007568FB">
      <w:pPr>
        <w:pStyle w:val="ListParagraph"/>
        <w:widowControl/>
        <w:numPr>
          <w:ilvl w:val="2"/>
          <w:numId w:val="19"/>
        </w:numPr>
        <w:suppressAutoHyphens w:val="0"/>
        <w:spacing w:line="240" w:lineRule="auto"/>
        <w:ind w:leftChars="0" w:left="2160" w:firstLineChars="0" w:hanging="360"/>
        <w:textDirection w:val="lrTb"/>
        <w:textAlignment w:val="auto"/>
        <w:outlineLvl w:val="9"/>
        <w:rPr>
          <w:sz w:val="22"/>
          <w:szCs w:val="22"/>
        </w:rPr>
      </w:pPr>
      <w:r w:rsidRPr="007568FB">
        <w:rPr>
          <w:sz w:val="22"/>
          <w:szCs w:val="22"/>
        </w:rPr>
        <w:t>Participate in days of national service including, but not limited to: Martin Luther King, Jr. Day of Service; 9/11 Day of Remembrance; State Day of Service, and AmeriCorps week Service Day.</w:t>
      </w:r>
    </w:p>
    <w:p w14:paraId="00000045" w14:textId="77777777" w:rsidR="003829E4" w:rsidRPr="00910794" w:rsidRDefault="003829E4">
      <w:pPr>
        <w:widowControl/>
        <w:ind w:left="0" w:hanging="2"/>
        <w:rPr>
          <w:sz w:val="22"/>
          <w:szCs w:val="22"/>
        </w:rPr>
      </w:pPr>
    </w:p>
    <w:p w14:paraId="5F53A6F8" w14:textId="77777777" w:rsidR="007568FB" w:rsidRDefault="009F41B2" w:rsidP="007568FB">
      <w:pPr>
        <w:widowControl/>
        <w:numPr>
          <w:ilvl w:val="0"/>
          <w:numId w:val="19"/>
        </w:numPr>
        <w:spacing w:line="240" w:lineRule="auto"/>
        <w:ind w:leftChars="0" w:firstLineChars="0"/>
        <w:rPr>
          <w:sz w:val="22"/>
          <w:szCs w:val="22"/>
        </w:rPr>
      </w:pPr>
      <w:r w:rsidRPr="00910794">
        <w:rPr>
          <w:sz w:val="22"/>
          <w:szCs w:val="22"/>
        </w:rPr>
        <w:t>Project Specific Scope of Work</w:t>
      </w:r>
    </w:p>
    <w:p w14:paraId="7ECE2168" w14:textId="77777777" w:rsidR="007568FB" w:rsidRDefault="009F41B2" w:rsidP="007568FB">
      <w:pPr>
        <w:widowControl/>
        <w:numPr>
          <w:ilvl w:val="1"/>
          <w:numId w:val="19"/>
        </w:numPr>
        <w:spacing w:line="240" w:lineRule="auto"/>
        <w:ind w:leftChars="0" w:firstLineChars="0"/>
        <w:rPr>
          <w:sz w:val="22"/>
          <w:szCs w:val="22"/>
        </w:rPr>
      </w:pPr>
      <w:commentRangeStart w:id="0"/>
      <w:r w:rsidRPr="007568FB">
        <w:rPr>
          <w:sz w:val="22"/>
          <w:szCs w:val="22"/>
          <w:highlight w:val="yellow"/>
        </w:rPr>
        <w:t>[If desired identify project topic or subject area (e.g.</w:t>
      </w:r>
      <w:r w:rsidR="00CF625B" w:rsidRPr="007568FB">
        <w:rPr>
          <w:sz w:val="22"/>
          <w:szCs w:val="22"/>
          <w:highlight w:val="yellow"/>
        </w:rPr>
        <w:t>,</w:t>
      </w:r>
      <w:r w:rsidRPr="007568FB">
        <w:rPr>
          <w:sz w:val="22"/>
          <w:szCs w:val="22"/>
          <w:highlight w:val="yellow"/>
        </w:rPr>
        <w:t xml:space="preserve"> outreach, plan development, etc.)]</w:t>
      </w:r>
    </w:p>
    <w:p w14:paraId="4A77E499" w14:textId="77777777" w:rsidR="007568FB" w:rsidRDefault="009F41B2" w:rsidP="007568FB">
      <w:pPr>
        <w:widowControl/>
        <w:numPr>
          <w:ilvl w:val="2"/>
          <w:numId w:val="19"/>
        </w:numPr>
        <w:spacing w:line="240" w:lineRule="auto"/>
        <w:ind w:leftChars="0" w:left="2160" w:firstLineChars="0" w:hanging="360"/>
        <w:rPr>
          <w:sz w:val="22"/>
          <w:szCs w:val="22"/>
        </w:rPr>
      </w:pPr>
      <w:r w:rsidRPr="007568FB">
        <w:rPr>
          <w:sz w:val="22"/>
          <w:szCs w:val="22"/>
        </w:rPr>
        <w:t xml:space="preserve">In support of </w:t>
      </w:r>
      <w:r w:rsidRPr="007568FB">
        <w:rPr>
          <w:sz w:val="22"/>
          <w:szCs w:val="22"/>
          <w:highlight w:val="yellow"/>
        </w:rPr>
        <w:t>[briefly describe specific areas, goals or needs],</w:t>
      </w:r>
      <w:r w:rsidRPr="007568FB">
        <w:rPr>
          <w:sz w:val="22"/>
          <w:szCs w:val="22"/>
        </w:rPr>
        <w:t xml:space="preserve"> the fellow will support </w:t>
      </w:r>
      <w:r w:rsidRPr="007568FB">
        <w:rPr>
          <w:sz w:val="22"/>
          <w:szCs w:val="22"/>
          <w:highlight w:val="yellow"/>
        </w:rPr>
        <w:t>[briefly describe activities, tasks, initiatives]</w:t>
      </w:r>
    </w:p>
    <w:p w14:paraId="31500C38" w14:textId="77777777" w:rsidR="007568FB" w:rsidRDefault="009F41B2" w:rsidP="007568FB">
      <w:pPr>
        <w:widowControl/>
        <w:numPr>
          <w:ilvl w:val="2"/>
          <w:numId w:val="19"/>
        </w:numPr>
        <w:spacing w:line="240" w:lineRule="auto"/>
        <w:ind w:leftChars="0" w:left="2160" w:firstLineChars="0" w:hanging="360"/>
        <w:rPr>
          <w:sz w:val="22"/>
          <w:szCs w:val="22"/>
        </w:rPr>
      </w:pPr>
      <w:r w:rsidRPr="007568FB">
        <w:rPr>
          <w:sz w:val="22"/>
          <w:szCs w:val="22"/>
        </w:rPr>
        <w:t>[Add more if desired]</w:t>
      </w:r>
    </w:p>
    <w:p w14:paraId="7C0D78C1" w14:textId="77777777" w:rsidR="0037247A" w:rsidRDefault="009F41B2" w:rsidP="0037247A">
      <w:pPr>
        <w:widowControl/>
        <w:numPr>
          <w:ilvl w:val="1"/>
          <w:numId w:val="19"/>
        </w:numPr>
        <w:spacing w:line="240" w:lineRule="auto"/>
        <w:ind w:leftChars="0" w:firstLineChars="0"/>
        <w:rPr>
          <w:sz w:val="22"/>
          <w:szCs w:val="22"/>
        </w:rPr>
      </w:pPr>
      <w:r w:rsidRPr="007568FB">
        <w:rPr>
          <w:sz w:val="22"/>
          <w:szCs w:val="22"/>
          <w:highlight w:val="yellow"/>
        </w:rPr>
        <w:t>[If desired identify project topic or subject area (</w:t>
      </w:r>
      <w:proofErr w:type="gramStart"/>
      <w:r w:rsidRPr="007568FB">
        <w:rPr>
          <w:sz w:val="22"/>
          <w:szCs w:val="22"/>
          <w:highlight w:val="yellow"/>
        </w:rPr>
        <w:t>e.g.</w:t>
      </w:r>
      <w:proofErr w:type="gramEnd"/>
      <w:r w:rsidRPr="007568FB">
        <w:rPr>
          <w:sz w:val="22"/>
          <w:szCs w:val="22"/>
          <w:highlight w:val="yellow"/>
        </w:rPr>
        <w:t xml:space="preserve"> outreach, plan development, etc.)]</w:t>
      </w:r>
    </w:p>
    <w:p w14:paraId="0000004B" w14:textId="0F098A5B" w:rsidR="003829E4" w:rsidRPr="0037247A" w:rsidRDefault="009F41B2" w:rsidP="0037247A">
      <w:pPr>
        <w:widowControl/>
        <w:numPr>
          <w:ilvl w:val="2"/>
          <w:numId w:val="19"/>
        </w:numPr>
        <w:spacing w:line="240" w:lineRule="auto"/>
        <w:ind w:leftChars="0" w:left="2160" w:firstLineChars="0" w:hanging="360"/>
        <w:rPr>
          <w:sz w:val="22"/>
          <w:szCs w:val="22"/>
        </w:rPr>
      </w:pPr>
      <w:r w:rsidRPr="0037247A">
        <w:rPr>
          <w:sz w:val="22"/>
          <w:szCs w:val="22"/>
        </w:rPr>
        <w:t xml:space="preserve">In support of </w:t>
      </w:r>
      <w:r w:rsidRPr="0037247A">
        <w:rPr>
          <w:sz w:val="22"/>
          <w:szCs w:val="22"/>
          <w:highlight w:val="yellow"/>
        </w:rPr>
        <w:t>[briefly describe specific areas, goals or needs</w:t>
      </w:r>
      <w:r w:rsidRPr="0037247A">
        <w:rPr>
          <w:sz w:val="22"/>
          <w:szCs w:val="22"/>
        </w:rPr>
        <w:t xml:space="preserve">], The Fellow will support </w:t>
      </w:r>
      <w:r w:rsidRPr="0037247A">
        <w:rPr>
          <w:sz w:val="22"/>
          <w:szCs w:val="22"/>
          <w:highlight w:val="yellow"/>
        </w:rPr>
        <w:t>[briefly describe activities, tasks, initiatives]</w:t>
      </w:r>
    </w:p>
    <w:p w14:paraId="1719E7C0" w14:textId="77777777" w:rsidR="007568FB" w:rsidRDefault="009F41B2" w:rsidP="007568FB">
      <w:pPr>
        <w:pStyle w:val="ListParagraph"/>
        <w:widowControl/>
        <w:numPr>
          <w:ilvl w:val="2"/>
          <w:numId w:val="19"/>
        </w:numPr>
        <w:spacing w:line="240" w:lineRule="auto"/>
        <w:ind w:leftChars="0" w:left="2160" w:firstLineChars="0" w:hanging="360"/>
        <w:rPr>
          <w:sz w:val="22"/>
          <w:szCs w:val="22"/>
        </w:rPr>
      </w:pPr>
      <w:r w:rsidRPr="007568FB">
        <w:rPr>
          <w:sz w:val="22"/>
          <w:szCs w:val="22"/>
        </w:rPr>
        <w:t>[Add more if desired]</w:t>
      </w:r>
    </w:p>
    <w:p w14:paraId="5FA02AD7" w14:textId="77777777" w:rsidR="007568FB" w:rsidRDefault="009F41B2" w:rsidP="007568FB">
      <w:pPr>
        <w:pStyle w:val="ListParagraph"/>
        <w:widowControl/>
        <w:numPr>
          <w:ilvl w:val="1"/>
          <w:numId w:val="19"/>
        </w:numPr>
        <w:spacing w:line="240" w:lineRule="auto"/>
        <w:ind w:leftChars="0" w:firstLineChars="0"/>
        <w:rPr>
          <w:sz w:val="22"/>
          <w:szCs w:val="22"/>
        </w:rPr>
      </w:pPr>
      <w:r w:rsidRPr="007568FB">
        <w:rPr>
          <w:sz w:val="22"/>
          <w:szCs w:val="22"/>
          <w:highlight w:val="yellow"/>
        </w:rPr>
        <w:t>[Add more project areas or tasks needed]</w:t>
      </w:r>
      <w:commentRangeEnd w:id="0"/>
      <w:r w:rsidRPr="00910794">
        <w:commentReference w:id="0"/>
      </w:r>
    </w:p>
    <w:p w14:paraId="0000004E" w14:textId="21B609BC" w:rsidR="003829E4" w:rsidRPr="007568FB" w:rsidRDefault="009F41B2" w:rsidP="007568FB">
      <w:pPr>
        <w:pStyle w:val="ListParagraph"/>
        <w:widowControl/>
        <w:numPr>
          <w:ilvl w:val="1"/>
          <w:numId w:val="19"/>
        </w:numPr>
        <w:spacing w:line="240" w:lineRule="auto"/>
        <w:ind w:leftChars="0" w:firstLineChars="0"/>
        <w:rPr>
          <w:sz w:val="22"/>
          <w:szCs w:val="22"/>
        </w:rPr>
      </w:pPr>
      <w:commentRangeStart w:id="1"/>
      <w:r w:rsidRPr="007568FB">
        <w:rPr>
          <w:sz w:val="22"/>
          <w:szCs w:val="22"/>
        </w:rPr>
        <w:lastRenderedPageBreak/>
        <w:t xml:space="preserve">This project will include: </w:t>
      </w:r>
      <w:r w:rsidR="00CF625B" w:rsidRPr="007568FB">
        <w:rPr>
          <w:sz w:val="22"/>
          <w:szCs w:val="22"/>
        </w:rPr>
        <w:t>(</w:t>
      </w:r>
      <w:r w:rsidRPr="007568FB">
        <w:rPr>
          <w:sz w:val="22"/>
          <w:szCs w:val="22"/>
        </w:rPr>
        <w:t xml:space="preserve">1) an initial gap assessment conducted by the Fellow, </w:t>
      </w:r>
      <w:r w:rsidR="00CF625B" w:rsidRPr="007568FB">
        <w:rPr>
          <w:sz w:val="22"/>
          <w:szCs w:val="22"/>
        </w:rPr>
        <w:t>(</w:t>
      </w:r>
      <w:r w:rsidRPr="007568FB">
        <w:rPr>
          <w:sz w:val="22"/>
          <w:szCs w:val="22"/>
        </w:rPr>
        <w:t xml:space="preserve">2) a volunteer engagement component, and </w:t>
      </w:r>
      <w:r w:rsidR="00CF625B" w:rsidRPr="007568FB">
        <w:rPr>
          <w:sz w:val="22"/>
          <w:szCs w:val="22"/>
        </w:rPr>
        <w:t>(</w:t>
      </w:r>
      <w:r w:rsidRPr="007568FB">
        <w:rPr>
          <w:sz w:val="22"/>
          <w:szCs w:val="22"/>
        </w:rPr>
        <w:t xml:space="preserve">3) a transitional support activity. </w:t>
      </w:r>
    </w:p>
    <w:p w14:paraId="0000004F" w14:textId="531BD86B" w:rsidR="003829E4" w:rsidRPr="007568FB" w:rsidRDefault="009F41B2" w:rsidP="007568FB">
      <w:pPr>
        <w:pStyle w:val="ListParagraph"/>
        <w:widowControl/>
        <w:numPr>
          <w:ilvl w:val="3"/>
          <w:numId w:val="19"/>
        </w:numPr>
        <w:spacing w:after="120" w:line="240" w:lineRule="auto"/>
        <w:ind w:leftChars="0" w:left="2160" w:firstLineChars="0" w:hanging="360"/>
        <w:rPr>
          <w:sz w:val="22"/>
          <w:szCs w:val="22"/>
        </w:rPr>
      </w:pPr>
      <w:r w:rsidRPr="007568FB">
        <w:rPr>
          <w:sz w:val="22"/>
          <w:szCs w:val="22"/>
        </w:rPr>
        <w:t>Minor changes to the scope following the requisite gap assessment process may be needed.</w:t>
      </w:r>
    </w:p>
    <w:p w14:paraId="00000050" w14:textId="22FC0D86" w:rsidR="003829E4" w:rsidRPr="007568FB" w:rsidRDefault="009F41B2" w:rsidP="007568FB">
      <w:pPr>
        <w:pStyle w:val="ListParagraph"/>
        <w:widowControl/>
        <w:numPr>
          <w:ilvl w:val="3"/>
          <w:numId w:val="19"/>
        </w:numPr>
        <w:spacing w:line="240" w:lineRule="auto"/>
        <w:ind w:leftChars="0" w:left="2160" w:firstLineChars="0" w:hanging="360"/>
        <w:rPr>
          <w:sz w:val="22"/>
          <w:szCs w:val="22"/>
        </w:rPr>
      </w:pPr>
      <w:r w:rsidRPr="007568FB">
        <w:rPr>
          <w:sz w:val="22"/>
          <w:szCs w:val="22"/>
        </w:rPr>
        <w:t xml:space="preserve">The project will comply with AmeriCorps service guidelines including prohibited activities described in </w:t>
      </w:r>
      <w:r w:rsidR="007D7942" w:rsidRPr="007568FB">
        <w:rPr>
          <w:sz w:val="22"/>
          <w:szCs w:val="22"/>
        </w:rPr>
        <w:t>Article I</w:t>
      </w:r>
      <w:r w:rsidRPr="007568FB">
        <w:rPr>
          <w:sz w:val="22"/>
          <w:szCs w:val="22"/>
        </w:rPr>
        <w:t xml:space="preserve"> above.</w:t>
      </w:r>
      <w:commentRangeEnd w:id="1"/>
      <w:r w:rsidR="00EA196D">
        <w:rPr>
          <w:rStyle w:val="CommentReference"/>
          <w:rFonts w:ascii="Times" w:eastAsia="Times" w:hAnsi="Times"/>
        </w:rPr>
        <w:commentReference w:id="1"/>
      </w:r>
    </w:p>
    <w:p w14:paraId="00000051" w14:textId="77777777" w:rsidR="003829E4" w:rsidRDefault="003829E4">
      <w:pPr>
        <w:ind w:left="0" w:hanging="2"/>
        <w:rPr>
          <w:sz w:val="22"/>
          <w:szCs w:val="22"/>
        </w:rPr>
      </w:pPr>
    </w:p>
    <w:p w14:paraId="5F449638" w14:textId="77777777" w:rsidR="00451BAF" w:rsidRPr="00910794" w:rsidRDefault="00451BAF">
      <w:pPr>
        <w:ind w:left="0" w:hanging="2"/>
        <w:rPr>
          <w:sz w:val="22"/>
          <w:szCs w:val="22"/>
        </w:rPr>
      </w:pPr>
    </w:p>
    <w:p w14:paraId="00000052" w14:textId="3631A0D8" w:rsidR="003829E4" w:rsidRPr="00910794" w:rsidRDefault="00E81FF3">
      <w:pPr>
        <w:ind w:left="0" w:hanging="2"/>
        <w:rPr>
          <w:color w:val="000000"/>
          <w:sz w:val="22"/>
          <w:szCs w:val="22"/>
        </w:rPr>
      </w:pPr>
      <w:r w:rsidRPr="007568FB">
        <w:rPr>
          <w:b/>
          <w:bCs/>
          <w:color w:val="000000"/>
          <w:sz w:val="22"/>
          <w:szCs w:val="22"/>
        </w:rPr>
        <w:t>Article</w:t>
      </w:r>
      <w:r w:rsidR="009F41B2" w:rsidRPr="007568FB">
        <w:rPr>
          <w:b/>
          <w:bCs/>
          <w:color w:val="000000"/>
          <w:sz w:val="22"/>
          <w:szCs w:val="22"/>
        </w:rPr>
        <w:t xml:space="preserve"> </w:t>
      </w:r>
      <w:r w:rsidR="009F41B2" w:rsidRPr="00910794">
        <w:rPr>
          <w:b/>
          <w:sz w:val="22"/>
          <w:szCs w:val="22"/>
        </w:rPr>
        <w:t>III. Partner Responsibilities</w:t>
      </w:r>
    </w:p>
    <w:p w14:paraId="00000053" w14:textId="77777777" w:rsidR="003829E4" w:rsidRPr="00910794" w:rsidRDefault="003829E4">
      <w:pPr>
        <w:ind w:left="0" w:hanging="2"/>
        <w:rPr>
          <w:sz w:val="22"/>
          <w:szCs w:val="22"/>
        </w:rPr>
      </w:pPr>
    </w:p>
    <w:p w14:paraId="00000054" w14:textId="198DF95C" w:rsidR="003829E4" w:rsidRPr="00910794" w:rsidRDefault="005F6267" w:rsidP="005F6267">
      <w:pPr>
        <w:tabs>
          <w:tab w:val="left" w:pos="720"/>
        </w:tabs>
        <w:ind w:left="0" w:hanging="2"/>
        <w:rPr>
          <w:color w:val="000000"/>
          <w:sz w:val="22"/>
          <w:szCs w:val="22"/>
          <w:u w:val="single"/>
        </w:rPr>
      </w:pPr>
      <w:r w:rsidRPr="00910794">
        <w:rPr>
          <w:sz w:val="22"/>
          <w:szCs w:val="22"/>
        </w:rPr>
        <w:t>3.1</w:t>
      </w:r>
      <w:sdt>
        <w:sdtPr>
          <w:rPr>
            <w:sz w:val="22"/>
            <w:szCs w:val="22"/>
          </w:rPr>
          <w:tag w:val="goog_rdk_8"/>
          <w:id w:val="-740862306"/>
          <w:showingPlcHdr/>
        </w:sdtPr>
        <w:sdtContent>
          <w:r w:rsidRPr="00910794">
            <w:rPr>
              <w:sz w:val="22"/>
              <w:szCs w:val="22"/>
            </w:rPr>
            <w:t xml:space="preserve">     </w:t>
          </w:r>
        </w:sdtContent>
      </w:sdt>
      <w:r w:rsidR="009F41B2" w:rsidRPr="00910794">
        <w:rPr>
          <w:color w:val="000000"/>
          <w:sz w:val="22"/>
          <w:szCs w:val="22"/>
          <w:u w:val="single"/>
        </w:rPr>
        <w:t xml:space="preserve">Partner will perform the following services: </w:t>
      </w:r>
    </w:p>
    <w:p w14:paraId="76A3F1BF" w14:textId="77777777" w:rsidR="005F6267" w:rsidRPr="00910794" w:rsidRDefault="005F6267" w:rsidP="00910794">
      <w:pPr>
        <w:tabs>
          <w:tab w:val="left" w:pos="720"/>
        </w:tabs>
        <w:ind w:leftChars="0" w:left="2" w:hanging="2"/>
        <w:rPr>
          <w:color w:val="000000"/>
          <w:sz w:val="22"/>
          <w:szCs w:val="22"/>
          <w:u w:val="single"/>
        </w:rPr>
      </w:pPr>
    </w:p>
    <w:p w14:paraId="4EE347E4" w14:textId="77777777" w:rsidR="00910794" w:rsidRPr="004C65AB" w:rsidRDefault="00910794" w:rsidP="004C65AB">
      <w:pPr>
        <w:pStyle w:val="ListParagraph"/>
        <w:widowControl/>
        <w:numPr>
          <w:ilvl w:val="0"/>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Support Responsibilities </w:t>
      </w:r>
    </w:p>
    <w:p w14:paraId="13E2FB8F"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Support Fellow recruitment by advertising your open placement through appropriate channels and networks (e.g., websites, newsletters, social media, job boards, etc.) </w:t>
      </w:r>
    </w:p>
    <w:p w14:paraId="2283FCC3"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Identify one staff member to act as the “Site Supervisor” for the project, and point person for both the Fellow and </w:t>
      </w:r>
      <w:proofErr w:type="spellStart"/>
      <w:r w:rsidRPr="004C65AB">
        <w:rPr>
          <w:sz w:val="22"/>
          <w:szCs w:val="22"/>
        </w:rPr>
        <w:t>CivicSpark</w:t>
      </w:r>
      <w:proofErr w:type="spellEnd"/>
      <w:r w:rsidRPr="004C65AB">
        <w:rPr>
          <w:sz w:val="22"/>
          <w:szCs w:val="22"/>
        </w:rPr>
        <w:t xml:space="preserve"> staff. </w:t>
      </w:r>
    </w:p>
    <w:p w14:paraId="1AF092EB" w14:textId="77777777" w:rsidR="004C65AB"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Site Supervisor shall support project implementation and professional development by: </w:t>
      </w:r>
    </w:p>
    <w:p w14:paraId="41497E72" w14:textId="3501A3AA"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Setting aside at least 1 hour/week to check in with each Fellow and provide assistance for each approved project.</w:t>
      </w:r>
    </w:p>
    <w:p w14:paraId="25A15278"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Familiarizing Fellows to the host organization (including safety procedures and protocols), resources, and project scope.</w:t>
      </w:r>
    </w:p>
    <w:p w14:paraId="747F143D"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Completing an initial performance assessment of each Fellow (survey and goal setting) within 1 month of the start of the service year; conducting a mid-year performance review; and completing a final performance review survey prior to the end of the service year. </w:t>
      </w:r>
    </w:p>
    <w:p w14:paraId="01E15530"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Seeking opportunities to integrate Fellows’ professional goals into project activities.</w:t>
      </w:r>
    </w:p>
    <w:p w14:paraId="6D3ABAE2"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As appropriate, facilitating Fellows’ transition at the end of their service year by introducing Fellows to relevant colleagues and networks.</w:t>
      </w:r>
    </w:p>
    <w:p w14:paraId="6E424B90" w14:textId="2D04CD8E" w:rsidR="00910794"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Provide adequate professional workspace for Fellows</w:t>
      </w:r>
      <w:r w:rsidR="005B13F3">
        <w:rPr>
          <w:sz w:val="22"/>
          <w:szCs w:val="22"/>
        </w:rPr>
        <w:t xml:space="preserve"> within the office</w:t>
      </w:r>
      <w:r w:rsidRPr="004C65AB">
        <w:rPr>
          <w:sz w:val="22"/>
          <w:szCs w:val="22"/>
        </w:rPr>
        <w:t xml:space="preserve"> (e.g., desk, computer, phone</w:t>
      </w:r>
      <w:r w:rsidR="005B13F3">
        <w:rPr>
          <w:sz w:val="22"/>
          <w:szCs w:val="22"/>
        </w:rPr>
        <w:t xml:space="preserve">, </w:t>
      </w:r>
      <w:proofErr w:type="spellStart"/>
      <w:r w:rsidR="005B13F3">
        <w:rPr>
          <w:sz w:val="22"/>
          <w:szCs w:val="22"/>
        </w:rPr>
        <w:t>etc</w:t>
      </w:r>
      <w:proofErr w:type="spellEnd"/>
      <w:r w:rsidRPr="004C65AB">
        <w:rPr>
          <w:sz w:val="22"/>
          <w:szCs w:val="22"/>
        </w:rPr>
        <w:t>), and ensure that site and workplace are accessible to individuals with disabilities if needed.</w:t>
      </w:r>
    </w:p>
    <w:p w14:paraId="2C4E8E83" w14:textId="115083C1" w:rsidR="005B13F3" w:rsidRPr="004C65AB" w:rsidRDefault="005B13F3" w:rsidP="005B13F3">
      <w:pPr>
        <w:pStyle w:val="ListParagraph"/>
        <w:widowControl/>
        <w:numPr>
          <w:ilvl w:val="3"/>
          <w:numId w:val="12"/>
        </w:numPr>
        <w:suppressAutoHyphens w:val="0"/>
        <w:spacing w:line="240" w:lineRule="auto"/>
        <w:ind w:leftChars="0" w:firstLineChars="0"/>
        <w:textDirection w:val="lrTb"/>
        <w:textAlignment w:val="auto"/>
        <w:outlineLvl w:val="9"/>
        <w:rPr>
          <w:sz w:val="22"/>
          <w:szCs w:val="22"/>
        </w:rPr>
      </w:pPr>
      <w:r>
        <w:rPr>
          <w:sz w:val="22"/>
          <w:szCs w:val="22"/>
        </w:rPr>
        <w:t xml:space="preserve">Provide a laptop or equivalent computer if Fellow(s) will be </w:t>
      </w:r>
      <w:proofErr w:type="spellStart"/>
      <w:r>
        <w:rPr>
          <w:sz w:val="22"/>
          <w:szCs w:val="22"/>
        </w:rPr>
        <w:t>teleserving</w:t>
      </w:r>
      <w:proofErr w:type="spellEnd"/>
      <w:r>
        <w:rPr>
          <w:sz w:val="22"/>
          <w:szCs w:val="22"/>
        </w:rPr>
        <w:t xml:space="preserve"> from home on a regular basis (</w:t>
      </w:r>
      <w:proofErr w:type="gramStart"/>
      <w:r>
        <w:rPr>
          <w:sz w:val="22"/>
          <w:szCs w:val="22"/>
        </w:rPr>
        <w:t>e.g.</w:t>
      </w:r>
      <w:proofErr w:type="gramEnd"/>
      <w:r>
        <w:rPr>
          <w:sz w:val="22"/>
          <w:szCs w:val="22"/>
        </w:rPr>
        <w:t xml:space="preserve"> hybrid schedule).</w:t>
      </w:r>
    </w:p>
    <w:p w14:paraId="600B3F41" w14:textId="7F5005E3" w:rsidR="007568FB" w:rsidRPr="00EA7BFF" w:rsidRDefault="007568FB" w:rsidP="007568FB">
      <w:pPr>
        <w:widowControl/>
        <w:numPr>
          <w:ilvl w:val="2"/>
          <w:numId w:val="12"/>
        </w:numPr>
        <w:suppressAutoHyphens w:val="0"/>
        <w:spacing w:line="240" w:lineRule="auto"/>
        <w:ind w:leftChars="0" w:firstLineChars="0"/>
        <w:textDirection w:val="lrTb"/>
        <w:textAlignment w:val="auto"/>
        <w:outlineLvl w:val="9"/>
        <w:rPr>
          <w:sz w:val="22"/>
          <w:szCs w:val="22"/>
        </w:rPr>
      </w:pPr>
      <w:r w:rsidRPr="00EA7BFF">
        <w:rPr>
          <w:sz w:val="22"/>
          <w:szCs w:val="22"/>
        </w:rPr>
        <w:t xml:space="preserve">If needed due to </w:t>
      </w:r>
      <w:r>
        <w:rPr>
          <w:sz w:val="22"/>
          <w:szCs w:val="22"/>
        </w:rPr>
        <w:t>COVID</w:t>
      </w:r>
      <w:r w:rsidR="007E2E83">
        <w:rPr>
          <w:sz w:val="22"/>
          <w:szCs w:val="22"/>
        </w:rPr>
        <w:t xml:space="preserve"> or any other emergency reason</w:t>
      </w:r>
      <w:r w:rsidRPr="00EA7BFF">
        <w:rPr>
          <w:sz w:val="22"/>
          <w:szCs w:val="22"/>
        </w:rPr>
        <w:t xml:space="preserve">, be able to support </w:t>
      </w:r>
      <w:r>
        <w:rPr>
          <w:sz w:val="22"/>
          <w:szCs w:val="22"/>
        </w:rPr>
        <w:t>partial virtual</w:t>
      </w:r>
      <w:r w:rsidRPr="00EA7BFF">
        <w:rPr>
          <w:sz w:val="22"/>
          <w:szCs w:val="22"/>
        </w:rPr>
        <w:t xml:space="preserve"> service for Fellows (e.g., remote access to files, plans for </w:t>
      </w:r>
      <w:r>
        <w:rPr>
          <w:sz w:val="22"/>
          <w:szCs w:val="22"/>
        </w:rPr>
        <w:t>virtual</w:t>
      </w:r>
      <w:r w:rsidRPr="00EA7BFF">
        <w:rPr>
          <w:sz w:val="22"/>
          <w:szCs w:val="22"/>
        </w:rPr>
        <w:t xml:space="preserve"> check-in and support, technology support for remote work)</w:t>
      </w:r>
    </w:p>
    <w:p w14:paraId="0539FD99"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Develop defined project scope(s) and identify goals to be completed in agreed upon timeframe.</w:t>
      </w:r>
    </w:p>
    <w:p w14:paraId="0DD69DC6"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Ensure key staff for each defined project completes a pre-service capacity assessment survey before the start of the service year and a post-service capacity assessment towards the end of the year. </w:t>
      </w:r>
    </w:p>
    <w:p w14:paraId="761A3BD9"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Ensure key staff for each defined project participates in a project interview early on in the service year (within the first 2-3 weeks), a part of the </w:t>
      </w:r>
      <w:proofErr w:type="spellStart"/>
      <w:r w:rsidRPr="004C65AB">
        <w:rPr>
          <w:sz w:val="22"/>
          <w:szCs w:val="22"/>
        </w:rPr>
        <w:t>CivicSpark</w:t>
      </w:r>
      <w:proofErr w:type="spellEnd"/>
      <w:r w:rsidRPr="004C65AB">
        <w:rPr>
          <w:sz w:val="22"/>
          <w:szCs w:val="22"/>
        </w:rPr>
        <w:t xml:space="preserve"> gap assessment process.</w:t>
      </w:r>
    </w:p>
    <w:p w14:paraId="1D0CDA7D"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Support implementation of project(s) consistent with scope above and in line with </w:t>
      </w:r>
      <w:proofErr w:type="spellStart"/>
      <w:r w:rsidRPr="004C65AB">
        <w:rPr>
          <w:sz w:val="22"/>
          <w:szCs w:val="22"/>
        </w:rPr>
        <w:t>CivicSpark</w:t>
      </w:r>
      <w:proofErr w:type="spellEnd"/>
      <w:r w:rsidRPr="004C65AB">
        <w:rPr>
          <w:sz w:val="22"/>
          <w:szCs w:val="22"/>
        </w:rPr>
        <w:t xml:space="preserve"> program goals (including supporting volunteer engagement activities and participating in transitional event)</w:t>
      </w:r>
    </w:p>
    <w:p w14:paraId="66EE476A"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Keep Regional Coordinators and/or other </w:t>
      </w:r>
      <w:proofErr w:type="spellStart"/>
      <w:r w:rsidRPr="004C65AB">
        <w:rPr>
          <w:sz w:val="22"/>
          <w:szCs w:val="22"/>
        </w:rPr>
        <w:t>CivicWell</w:t>
      </w:r>
      <w:proofErr w:type="spellEnd"/>
      <w:r w:rsidRPr="004C65AB">
        <w:rPr>
          <w:sz w:val="22"/>
          <w:szCs w:val="22"/>
        </w:rPr>
        <w:t xml:space="preserve"> staff apprised of project developments and/or challenges, and working to redefine project scope(s) and goals as necessary. </w:t>
      </w:r>
    </w:p>
    <w:p w14:paraId="3D4C088F"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If challenges arise (related to professionalism, work products, etc.) provide specific written feedback to the Fellow and share with </w:t>
      </w:r>
      <w:proofErr w:type="spellStart"/>
      <w:r w:rsidRPr="004C65AB">
        <w:rPr>
          <w:sz w:val="22"/>
          <w:szCs w:val="22"/>
        </w:rPr>
        <w:t>CivicWell</w:t>
      </w:r>
      <w:proofErr w:type="spellEnd"/>
      <w:r w:rsidRPr="004C65AB">
        <w:rPr>
          <w:sz w:val="22"/>
          <w:szCs w:val="22"/>
        </w:rPr>
        <w:t xml:space="preserve"> staff in a timely manner so </w:t>
      </w:r>
      <w:proofErr w:type="spellStart"/>
      <w:r w:rsidRPr="004C65AB">
        <w:rPr>
          <w:sz w:val="22"/>
          <w:szCs w:val="22"/>
        </w:rPr>
        <w:t>CivicWell</w:t>
      </w:r>
      <w:proofErr w:type="spellEnd"/>
      <w:r w:rsidRPr="004C65AB">
        <w:rPr>
          <w:sz w:val="22"/>
          <w:szCs w:val="22"/>
        </w:rPr>
        <w:t xml:space="preserve"> staff can assess the challenges and intervene as needed.</w:t>
      </w:r>
    </w:p>
    <w:p w14:paraId="5B1CF9C6"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lastRenderedPageBreak/>
        <w:t xml:space="preserve">Assist with occasional site visits to Partner by </w:t>
      </w:r>
      <w:proofErr w:type="spellStart"/>
      <w:r w:rsidRPr="004C65AB">
        <w:rPr>
          <w:sz w:val="22"/>
          <w:szCs w:val="22"/>
        </w:rPr>
        <w:t>CivicWell</w:t>
      </w:r>
      <w:proofErr w:type="spellEnd"/>
      <w:r w:rsidRPr="004C65AB">
        <w:rPr>
          <w:sz w:val="22"/>
          <w:szCs w:val="22"/>
        </w:rPr>
        <w:t xml:space="preserve"> staff.</w:t>
      </w:r>
    </w:p>
    <w:p w14:paraId="792B2402"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Not displace Partner staff or volunteers through the use of </w:t>
      </w:r>
      <w:proofErr w:type="spellStart"/>
      <w:r w:rsidRPr="004C65AB">
        <w:rPr>
          <w:sz w:val="22"/>
          <w:szCs w:val="22"/>
        </w:rPr>
        <w:t>CivicSpark</w:t>
      </w:r>
      <w:proofErr w:type="spellEnd"/>
      <w:r w:rsidRPr="004C65AB">
        <w:rPr>
          <w:sz w:val="22"/>
          <w:szCs w:val="22"/>
        </w:rPr>
        <w:t xml:space="preserve"> Fellows, nor have </w:t>
      </w:r>
      <w:proofErr w:type="spellStart"/>
      <w:r w:rsidRPr="004C65AB">
        <w:rPr>
          <w:sz w:val="22"/>
          <w:szCs w:val="22"/>
        </w:rPr>
        <w:t>CivicSpark</w:t>
      </w:r>
      <w:proofErr w:type="spellEnd"/>
      <w:r w:rsidRPr="004C65AB">
        <w:rPr>
          <w:sz w:val="22"/>
          <w:szCs w:val="22"/>
        </w:rPr>
        <w:t xml:space="preserve"> Fellows perform any services or duties that would supplant the hiring of employed workers.</w:t>
      </w:r>
    </w:p>
    <w:p w14:paraId="39E3E716" w14:textId="4A8F41A9" w:rsidR="00FE2C83" w:rsidRPr="00EA7BFF" w:rsidRDefault="00FE2C83" w:rsidP="00FE2C83">
      <w:pPr>
        <w:widowControl/>
        <w:numPr>
          <w:ilvl w:val="1"/>
          <w:numId w:val="12"/>
        </w:numPr>
        <w:suppressAutoHyphens w:val="0"/>
        <w:spacing w:after="120" w:line="240" w:lineRule="auto"/>
        <w:ind w:leftChars="0" w:firstLineChars="0"/>
        <w:textDirection w:val="lrTb"/>
        <w:textAlignment w:val="auto"/>
        <w:outlineLvl w:val="9"/>
        <w:rPr>
          <w:sz w:val="22"/>
          <w:szCs w:val="22"/>
        </w:rPr>
      </w:pPr>
      <w:r w:rsidRPr="00EA7BFF">
        <w:rPr>
          <w:sz w:val="22"/>
          <w:szCs w:val="22"/>
        </w:rPr>
        <w:t xml:space="preserve">Not offer the </w:t>
      </w:r>
      <w:proofErr w:type="spellStart"/>
      <w:r w:rsidRPr="00EA7BFF">
        <w:rPr>
          <w:sz w:val="22"/>
          <w:szCs w:val="22"/>
        </w:rPr>
        <w:t>CivicSpark</w:t>
      </w:r>
      <w:proofErr w:type="spellEnd"/>
      <w:r w:rsidRPr="00EA7BFF">
        <w:rPr>
          <w:sz w:val="22"/>
          <w:szCs w:val="22"/>
        </w:rPr>
        <w:t xml:space="preserve"> Fellow</w:t>
      </w:r>
      <w:r>
        <w:rPr>
          <w:sz w:val="22"/>
          <w:szCs w:val="22"/>
        </w:rPr>
        <w:t xml:space="preserve"> part- or full-time employment </w:t>
      </w:r>
      <w:r w:rsidRPr="00EA7BFF">
        <w:rPr>
          <w:sz w:val="22"/>
          <w:szCs w:val="22"/>
        </w:rPr>
        <w:t xml:space="preserve">that is substantially similar to their </w:t>
      </w:r>
      <w:proofErr w:type="spellStart"/>
      <w:r w:rsidRPr="00EA7BFF">
        <w:rPr>
          <w:sz w:val="22"/>
          <w:szCs w:val="22"/>
        </w:rPr>
        <w:t>CivicSpark</w:t>
      </w:r>
      <w:proofErr w:type="spellEnd"/>
      <w:r w:rsidRPr="00EA7BFF">
        <w:rPr>
          <w:sz w:val="22"/>
          <w:szCs w:val="22"/>
        </w:rPr>
        <w:t xml:space="preserve"> scope of work, with a start date prior to the service year-end date.</w:t>
      </w:r>
      <w:r>
        <w:rPr>
          <w:sz w:val="22"/>
          <w:szCs w:val="22"/>
        </w:rPr>
        <w:t xml:space="preserve"> Such circumstances would constitute a material breach of the </w:t>
      </w:r>
      <w:r w:rsidR="00B71E5D">
        <w:rPr>
          <w:sz w:val="22"/>
          <w:szCs w:val="22"/>
        </w:rPr>
        <w:t>A</w:t>
      </w:r>
      <w:r>
        <w:rPr>
          <w:sz w:val="22"/>
          <w:szCs w:val="22"/>
        </w:rPr>
        <w:t xml:space="preserve">greement, and the sponsoring Partner would remain responsible for paying any remaining amounts due under this Agreement had the Fellow completed their project with the Partner. </w:t>
      </w:r>
    </w:p>
    <w:p w14:paraId="07C2FF5D" w14:textId="77777777" w:rsidR="00910794" w:rsidRPr="004C65AB" w:rsidRDefault="00910794" w:rsidP="004C65AB">
      <w:pPr>
        <w:pStyle w:val="ListParagraph"/>
        <w:widowControl/>
        <w:numPr>
          <w:ilvl w:val="0"/>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Reporting Responsibilities </w:t>
      </w:r>
    </w:p>
    <w:p w14:paraId="4C9D392D" w14:textId="77777777" w:rsidR="00910794" w:rsidRPr="004C65AB" w:rsidRDefault="00910794" w:rsidP="004C65AB">
      <w:pPr>
        <w:pStyle w:val="ListParagraph"/>
        <w:widowControl/>
        <w:numPr>
          <w:ilvl w:val="1"/>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Complete applications for </w:t>
      </w:r>
      <w:proofErr w:type="spellStart"/>
      <w:r w:rsidRPr="004C65AB">
        <w:rPr>
          <w:sz w:val="22"/>
          <w:szCs w:val="22"/>
        </w:rPr>
        <w:t>CivicSpark</w:t>
      </w:r>
      <w:proofErr w:type="spellEnd"/>
      <w:r w:rsidRPr="004C65AB">
        <w:rPr>
          <w:sz w:val="22"/>
          <w:szCs w:val="22"/>
        </w:rPr>
        <w:t xml:space="preserve"> projects, identifying: </w:t>
      </w:r>
    </w:p>
    <w:p w14:paraId="6CE92095"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Total hours desired for service work;</w:t>
      </w:r>
    </w:p>
    <w:p w14:paraId="7D81E77D"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Identification of at least 2 projects for at least 1 beneficiary per fellow (or 1 project for 2 or more beneficiaries). </w:t>
      </w:r>
    </w:p>
    <w:p w14:paraId="42A2A916" w14:textId="4A96D45A" w:rsidR="00910794" w:rsidRPr="004C65AB" w:rsidRDefault="00910794" w:rsidP="004C65AB">
      <w:pPr>
        <w:pStyle w:val="ListParagraph"/>
        <w:widowControl/>
        <w:numPr>
          <w:ilvl w:val="3"/>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Beneficiaries can be individual departments within a single local government or even individual staff members within the same department. </w:t>
      </w:r>
      <w:bookmarkStart w:id="2" w:name="_heading=h.gjdgxs" w:colFirst="0" w:colLast="0"/>
      <w:bookmarkEnd w:id="2"/>
    </w:p>
    <w:p w14:paraId="4FE9DB56" w14:textId="64A05A8A" w:rsidR="00910794" w:rsidRPr="004C65AB" w:rsidRDefault="00910794" w:rsidP="004C65AB">
      <w:pPr>
        <w:pStyle w:val="ListParagraph"/>
        <w:widowControl/>
        <w:numPr>
          <w:ilvl w:val="3"/>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Specific eligibility requirements are provided here: </w:t>
      </w:r>
      <w:hyperlink r:id="rId12" w:history="1">
        <w:r w:rsidR="005553AC" w:rsidRPr="00B664F7">
          <w:rPr>
            <w:rStyle w:val="Hyperlink"/>
            <w:sz w:val="22"/>
            <w:szCs w:val="22"/>
          </w:rPr>
          <w:t>https://civicspark.civicwell.org/partnership-opportunities/</w:t>
        </w:r>
      </w:hyperlink>
    </w:p>
    <w:p w14:paraId="28CD7A99"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Ensure a staff person involved in the project from each local government beneficiary completes a pre-service capacity assessment survey before the start of the service year and a post-service capacity assessment towards the end of the year. The pre-service survey defines goals for the project and establishes a baseline perspective on issues relevant to the specific project issue (i.e., climate, water, housing, mobility, etc.). The post-service survey evaluates the degree to which the Fellows’ work made progress toward the goals and baselines established in the pre-service capacity assessment survey.</w:t>
      </w:r>
    </w:p>
    <w:p w14:paraId="2B20EF31" w14:textId="04C9798E"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Ensure a staff person involved in the project from each local government beneficiary participates in a project interview early on in the service year (within the first 2-3 weeks), a</w:t>
      </w:r>
      <w:r w:rsidR="00B71E5D">
        <w:rPr>
          <w:sz w:val="22"/>
          <w:szCs w:val="22"/>
        </w:rPr>
        <w:t>s</w:t>
      </w:r>
      <w:r w:rsidRPr="004C65AB">
        <w:rPr>
          <w:sz w:val="22"/>
          <w:szCs w:val="22"/>
        </w:rPr>
        <w:t xml:space="preserve"> part of the </w:t>
      </w:r>
      <w:proofErr w:type="spellStart"/>
      <w:r w:rsidRPr="004C65AB">
        <w:rPr>
          <w:sz w:val="22"/>
          <w:szCs w:val="22"/>
        </w:rPr>
        <w:t>CivicSpark</w:t>
      </w:r>
      <w:proofErr w:type="spellEnd"/>
      <w:r w:rsidRPr="004C65AB">
        <w:rPr>
          <w:sz w:val="22"/>
          <w:szCs w:val="22"/>
        </w:rPr>
        <w:t xml:space="preserve"> gap assessment process.</w:t>
      </w:r>
    </w:p>
    <w:p w14:paraId="65DD7261"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Submit Fellow performance assessments on time, as described above. </w:t>
      </w:r>
    </w:p>
    <w:p w14:paraId="32C7DD89" w14:textId="77777777"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Complete any additional project reporting defined as necessary.</w:t>
      </w:r>
    </w:p>
    <w:p w14:paraId="0F3E6C36" w14:textId="3436BB9A" w:rsidR="00910794" w:rsidRPr="004C65AB" w:rsidRDefault="00910794" w:rsidP="004C65AB">
      <w:pPr>
        <w:pStyle w:val="ListParagraph"/>
        <w:widowControl/>
        <w:numPr>
          <w:ilvl w:val="2"/>
          <w:numId w:val="12"/>
        </w:numPr>
        <w:suppressAutoHyphens w:val="0"/>
        <w:spacing w:line="240" w:lineRule="auto"/>
        <w:ind w:leftChars="0" w:firstLineChars="0"/>
        <w:textDirection w:val="lrTb"/>
        <w:textAlignment w:val="auto"/>
        <w:outlineLvl w:val="9"/>
        <w:rPr>
          <w:sz w:val="22"/>
          <w:szCs w:val="22"/>
        </w:rPr>
      </w:pPr>
      <w:r w:rsidRPr="004C65AB">
        <w:rPr>
          <w:sz w:val="22"/>
          <w:szCs w:val="22"/>
        </w:rPr>
        <w:t xml:space="preserve">Allow </w:t>
      </w:r>
      <w:proofErr w:type="spellStart"/>
      <w:r w:rsidRPr="004C65AB">
        <w:rPr>
          <w:sz w:val="22"/>
          <w:szCs w:val="22"/>
        </w:rPr>
        <w:t>CivicSpark</w:t>
      </w:r>
      <w:proofErr w:type="spellEnd"/>
      <w:r w:rsidRPr="004C65AB">
        <w:rPr>
          <w:sz w:val="22"/>
          <w:szCs w:val="22"/>
        </w:rPr>
        <w:t xml:space="preserve"> to share results of all reporting with the state service commission and AmeriCorps, for required grant reporting. </w:t>
      </w:r>
    </w:p>
    <w:p w14:paraId="0000006B" w14:textId="77777777" w:rsidR="003829E4" w:rsidRDefault="003829E4">
      <w:pPr>
        <w:widowControl/>
        <w:spacing w:line="240" w:lineRule="auto"/>
        <w:ind w:left="0" w:hanging="2"/>
        <w:rPr>
          <w:sz w:val="22"/>
          <w:szCs w:val="22"/>
        </w:rPr>
      </w:pPr>
    </w:p>
    <w:p w14:paraId="1B4583D0" w14:textId="77777777" w:rsidR="00DC7FBA" w:rsidRDefault="00DC7FBA">
      <w:pPr>
        <w:widowControl/>
        <w:spacing w:line="240" w:lineRule="auto"/>
        <w:ind w:left="0" w:hanging="2"/>
        <w:rPr>
          <w:sz w:val="22"/>
          <w:szCs w:val="22"/>
        </w:rPr>
      </w:pPr>
    </w:p>
    <w:p w14:paraId="749F7156" w14:textId="6C6C6F02" w:rsidR="00451BAF" w:rsidRPr="00514684" w:rsidRDefault="00427E49">
      <w:pPr>
        <w:widowControl/>
        <w:spacing w:line="240" w:lineRule="auto"/>
        <w:ind w:left="0" w:hanging="2"/>
        <w:rPr>
          <w:b/>
          <w:bCs/>
          <w:sz w:val="22"/>
          <w:szCs w:val="22"/>
        </w:rPr>
      </w:pPr>
      <w:r w:rsidRPr="00514684">
        <w:rPr>
          <w:b/>
          <w:bCs/>
          <w:sz w:val="22"/>
          <w:szCs w:val="22"/>
        </w:rPr>
        <w:t xml:space="preserve">Article IV. </w:t>
      </w:r>
      <w:proofErr w:type="spellStart"/>
      <w:r w:rsidRPr="00514684">
        <w:rPr>
          <w:b/>
          <w:bCs/>
          <w:sz w:val="22"/>
          <w:szCs w:val="22"/>
        </w:rPr>
        <w:t>CivicWell</w:t>
      </w:r>
      <w:proofErr w:type="spellEnd"/>
      <w:r w:rsidRPr="00514684">
        <w:rPr>
          <w:b/>
          <w:bCs/>
          <w:sz w:val="22"/>
          <w:szCs w:val="22"/>
        </w:rPr>
        <w:t xml:space="preserve"> Membership</w:t>
      </w:r>
    </w:p>
    <w:p w14:paraId="24975E4A" w14:textId="77777777" w:rsidR="00427E49" w:rsidRDefault="00427E49">
      <w:pPr>
        <w:widowControl/>
        <w:spacing w:line="240" w:lineRule="auto"/>
        <w:ind w:left="0" w:hanging="2"/>
        <w:rPr>
          <w:sz w:val="22"/>
          <w:szCs w:val="22"/>
        </w:rPr>
      </w:pPr>
    </w:p>
    <w:p w14:paraId="5CC54149" w14:textId="0BF791AB" w:rsidR="00514684" w:rsidRDefault="00427E49" w:rsidP="00514684">
      <w:pPr>
        <w:widowControl/>
        <w:spacing w:line="240" w:lineRule="auto"/>
        <w:ind w:left="0" w:hanging="2"/>
        <w:rPr>
          <w:sz w:val="22"/>
          <w:szCs w:val="22"/>
        </w:rPr>
      </w:pPr>
      <w:r>
        <w:rPr>
          <w:sz w:val="22"/>
          <w:szCs w:val="22"/>
        </w:rPr>
        <w:t xml:space="preserve">4.1 </w:t>
      </w:r>
      <w:proofErr w:type="spellStart"/>
      <w:r w:rsidR="00514684">
        <w:rPr>
          <w:sz w:val="22"/>
          <w:szCs w:val="22"/>
        </w:rPr>
        <w:t>CivicWell</w:t>
      </w:r>
      <w:proofErr w:type="spellEnd"/>
      <w:r w:rsidR="00514684">
        <w:rPr>
          <w:sz w:val="22"/>
          <w:szCs w:val="22"/>
        </w:rPr>
        <w:t xml:space="preserve"> provides the </w:t>
      </w:r>
      <w:r>
        <w:rPr>
          <w:sz w:val="22"/>
          <w:szCs w:val="22"/>
        </w:rPr>
        <w:t xml:space="preserve">Partner </w:t>
      </w:r>
      <w:r w:rsidR="00514684">
        <w:rPr>
          <w:sz w:val="22"/>
          <w:szCs w:val="22"/>
        </w:rPr>
        <w:t xml:space="preserve">membership to </w:t>
      </w:r>
      <w:hyperlink r:id="rId13" w:history="1">
        <w:proofErr w:type="spellStart"/>
        <w:r w:rsidRPr="00514684">
          <w:rPr>
            <w:rStyle w:val="Hyperlink"/>
            <w:sz w:val="22"/>
            <w:szCs w:val="22"/>
          </w:rPr>
          <w:t>CivicWell’s</w:t>
        </w:r>
        <w:proofErr w:type="spellEnd"/>
        <w:r w:rsidRPr="00514684">
          <w:rPr>
            <w:rStyle w:val="Hyperlink"/>
            <w:sz w:val="22"/>
            <w:szCs w:val="22"/>
          </w:rPr>
          <w:t xml:space="preserve"> </w:t>
        </w:r>
        <w:r w:rsidR="00514684" w:rsidRPr="00514684">
          <w:rPr>
            <w:rStyle w:val="Hyperlink"/>
            <w:sz w:val="22"/>
            <w:szCs w:val="22"/>
          </w:rPr>
          <w:t>M</w:t>
        </w:r>
        <w:r w:rsidRPr="00514684">
          <w:rPr>
            <w:rStyle w:val="Hyperlink"/>
            <w:sz w:val="22"/>
            <w:szCs w:val="22"/>
          </w:rPr>
          <w:t>embership</w:t>
        </w:r>
      </w:hyperlink>
      <w:r>
        <w:rPr>
          <w:sz w:val="22"/>
          <w:szCs w:val="22"/>
        </w:rPr>
        <w:t xml:space="preserve">, which is being provided at no-cost to Partner for one </w:t>
      </w:r>
      <w:r w:rsidR="00514684">
        <w:rPr>
          <w:sz w:val="22"/>
          <w:szCs w:val="22"/>
        </w:rPr>
        <w:t xml:space="preserve">(1) </w:t>
      </w:r>
      <w:r>
        <w:rPr>
          <w:sz w:val="22"/>
          <w:szCs w:val="22"/>
        </w:rPr>
        <w:t xml:space="preserve">year as of the date </w:t>
      </w:r>
      <w:r w:rsidR="003C00BF">
        <w:rPr>
          <w:sz w:val="22"/>
          <w:szCs w:val="22"/>
        </w:rPr>
        <w:t xml:space="preserve">that payment is received by </w:t>
      </w:r>
      <w:proofErr w:type="spellStart"/>
      <w:r w:rsidR="003C00BF">
        <w:rPr>
          <w:sz w:val="22"/>
          <w:szCs w:val="22"/>
        </w:rPr>
        <w:t>CivicWell</w:t>
      </w:r>
      <w:proofErr w:type="spellEnd"/>
      <w:r w:rsidR="003C00BF">
        <w:rPr>
          <w:sz w:val="22"/>
          <w:szCs w:val="22"/>
        </w:rPr>
        <w:t xml:space="preserve"> from fiscal sponsor</w:t>
      </w:r>
      <w:r w:rsidR="00DC7FBA">
        <w:rPr>
          <w:sz w:val="22"/>
          <w:szCs w:val="22"/>
        </w:rPr>
        <w:t xml:space="preserve"> (Western Riverside Council of Governments)</w:t>
      </w:r>
      <w:r>
        <w:rPr>
          <w:sz w:val="22"/>
          <w:szCs w:val="22"/>
        </w:rPr>
        <w:t xml:space="preserve">. Membership entitles up to ten (10) Partner staff to </w:t>
      </w:r>
      <w:proofErr w:type="spellStart"/>
      <w:r w:rsidR="00DC7FBA">
        <w:rPr>
          <w:sz w:val="22"/>
          <w:szCs w:val="22"/>
        </w:rPr>
        <w:t>CivicWell</w:t>
      </w:r>
      <w:proofErr w:type="spellEnd"/>
      <w:r w:rsidR="00DC7FBA">
        <w:rPr>
          <w:sz w:val="22"/>
          <w:szCs w:val="22"/>
        </w:rPr>
        <w:t xml:space="preserve"> </w:t>
      </w:r>
      <w:r>
        <w:rPr>
          <w:sz w:val="22"/>
          <w:szCs w:val="22"/>
        </w:rPr>
        <w:t xml:space="preserve">membership benefits for one year. </w:t>
      </w:r>
    </w:p>
    <w:p w14:paraId="71BD6469" w14:textId="77777777" w:rsidR="00514684" w:rsidRDefault="00514684" w:rsidP="00514684">
      <w:pPr>
        <w:widowControl/>
        <w:spacing w:line="240" w:lineRule="auto"/>
        <w:ind w:left="0" w:hanging="2"/>
        <w:rPr>
          <w:sz w:val="22"/>
          <w:szCs w:val="22"/>
        </w:rPr>
      </w:pPr>
    </w:p>
    <w:p w14:paraId="3B3249E1" w14:textId="17F4268C" w:rsidR="00427E49" w:rsidRDefault="00514684" w:rsidP="00514684">
      <w:pPr>
        <w:widowControl/>
        <w:spacing w:line="240" w:lineRule="auto"/>
        <w:ind w:left="0" w:hanging="2"/>
        <w:rPr>
          <w:sz w:val="22"/>
          <w:szCs w:val="22"/>
        </w:rPr>
      </w:pPr>
      <w:commentRangeStart w:id="3"/>
      <w:r>
        <w:rPr>
          <w:sz w:val="22"/>
          <w:szCs w:val="22"/>
        </w:rPr>
        <w:t xml:space="preserve">Partner is interested in joining membership, and </w:t>
      </w:r>
      <w:r w:rsidR="00427E49">
        <w:rPr>
          <w:sz w:val="22"/>
          <w:szCs w:val="22"/>
        </w:rPr>
        <w:t xml:space="preserve">agrees to complete the </w:t>
      </w:r>
      <w:hyperlink r:id="rId14" w:history="1">
        <w:r w:rsidR="00427E49" w:rsidRPr="00427E49">
          <w:rPr>
            <w:rStyle w:val="Hyperlink"/>
            <w:sz w:val="22"/>
            <w:szCs w:val="22"/>
          </w:rPr>
          <w:t>Membership form</w:t>
        </w:r>
      </w:hyperlink>
      <w:r w:rsidR="00427E49">
        <w:rPr>
          <w:sz w:val="22"/>
          <w:szCs w:val="22"/>
        </w:rPr>
        <w:t xml:space="preserve"> with staff information as soon as possible</w:t>
      </w:r>
      <w:r w:rsidR="00DC7FBA">
        <w:rPr>
          <w:sz w:val="22"/>
          <w:szCs w:val="22"/>
        </w:rPr>
        <w:t xml:space="preserve"> to access benefits.</w:t>
      </w:r>
      <w:commentRangeEnd w:id="3"/>
      <w:r>
        <w:rPr>
          <w:rStyle w:val="CommentReference"/>
          <w:rFonts w:ascii="Times" w:eastAsia="Times" w:hAnsi="Times"/>
        </w:rPr>
        <w:commentReference w:id="3"/>
      </w:r>
    </w:p>
    <w:p w14:paraId="3F38C110" w14:textId="77777777" w:rsidR="00514684" w:rsidRDefault="00514684">
      <w:pPr>
        <w:widowControl/>
        <w:spacing w:line="240" w:lineRule="auto"/>
        <w:ind w:left="0" w:hanging="2"/>
        <w:rPr>
          <w:sz w:val="22"/>
          <w:szCs w:val="22"/>
        </w:rPr>
      </w:pPr>
    </w:p>
    <w:p w14:paraId="38E8C8F1" w14:textId="5C1C0776" w:rsidR="00514684" w:rsidRDefault="00514684" w:rsidP="00514684">
      <w:pPr>
        <w:widowControl/>
        <w:spacing w:line="240" w:lineRule="auto"/>
        <w:ind w:left="0" w:hanging="2"/>
        <w:rPr>
          <w:sz w:val="22"/>
          <w:szCs w:val="22"/>
        </w:rPr>
      </w:pPr>
      <w:commentRangeStart w:id="4"/>
      <w:r>
        <w:rPr>
          <w:sz w:val="22"/>
          <w:szCs w:val="22"/>
        </w:rPr>
        <w:t xml:space="preserve">Partner is not interested in being part of </w:t>
      </w:r>
      <w:proofErr w:type="spellStart"/>
      <w:r>
        <w:rPr>
          <w:sz w:val="22"/>
          <w:szCs w:val="22"/>
        </w:rPr>
        <w:t>CivicWell’s</w:t>
      </w:r>
      <w:proofErr w:type="spellEnd"/>
      <w:r>
        <w:rPr>
          <w:sz w:val="22"/>
          <w:szCs w:val="22"/>
        </w:rPr>
        <w:t xml:space="preserve"> membership for this current year</w:t>
      </w:r>
      <w:commentRangeEnd w:id="4"/>
      <w:r>
        <w:rPr>
          <w:rStyle w:val="CommentReference"/>
          <w:rFonts w:ascii="Times" w:eastAsia="Times" w:hAnsi="Times"/>
        </w:rPr>
        <w:commentReference w:id="4"/>
      </w:r>
    </w:p>
    <w:p w14:paraId="20C8F889" w14:textId="36730819" w:rsidR="00427E49" w:rsidRPr="00910794" w:rsidRDefault="00DC7FBA">
      <w:pPr>
        <w:widowControl/>
        <w:spacing w:line="240" w:lineRule="auto"/>
        <w:ind w:left="0" w:hanging="2"/>
        <w:rPr>
          <w:sz w:val="22"/>
          <w:szCs w:val="22"/>
        </w:rPr>
      </w:pPr>
      <w:r>
        <w:rPr>
          <w:sz w:val="22"/>
          <w:szCs w:val="22"/>
        </w:rPr>
        <w:br/>
      </w:r>
    </w:p>
    <w:p w14:paraId="0000006C" w14:textId="339BFBCD" w:rsidR="003829E4" w:rsidRPr="00910794" w:rsidRDefault="005F2E74" w:rsidP="0065045B">
      <w:pPr>
        <w:pStyle w:val="Heading2"/>
        <w:ind w:left="0" w:hanging="2"/>
        <w:rPr>
          <w:rFonts w:ascii="Times New Roman" w:eastAsia="Times New Roman" w:hAnsi="Times New Roman"/>
          <w:sz w:val="22"/>
          <w:szCs w:val="22"/>
        </w:rPr>
      </w:pPr>
      <w:r w:rsidRPr="00910794">
        <w:rPr>
          <w:rFonts w:ascii="Times New Roman" w:eastAsia="Times New Roman" w:hAnsi="Times New Roman"/>
          <w:sz w:val="22"/>
          <w:szCs w:val="22"/>
        </w:rPr>
        <w:t xml:space="preserve">Article V. </w:t>
      </w:r>
      <w:r w:rsidR="009F41B2" w:rsidRPr="00910794">
        <w:rPr>
          <w:rFonts w:ascii="Times New Roman" w:eastAsia="Times New Roman" w:hAnsi="Times New Roman"/>
          <w:sz w:val="22"/>
          <w:szCs w:val="22"/>
        </w:rPr>
        <w:t>Reimbursable Expenses</w:t>
      </w:r>
    </w:p>
    <w:p w14:paraId="0000006D" w14:textId="77777777" w:rsidR="003829E4" w:rsidRPr="00910794" w:rsidRDefault="003829E4">
      <w:pPr>
        <w:ind w:left="0" w:hanging="2"/>
        <w:rPr>
          <w:color w:val="000000"/>
          <w:sz w:val="22"/>
          <w:szCs w:val="22"/>
        </w:rPr>
      </w:pPr>
    </w:p>
    <w:p w14:paraId="736B25AE" w14:textId="654E8100" w:rsidR="00910794" w:rsidRPr="004020C9" w:rsidRDefault="00DC7FBA" w:rsidP="00E85353">
      <w:pPr>
        <w:ind w:left="0" w:hanging="2"/>
        <w:rPr>
          <w:color w:val="000000" w:themeColor="text1"/>
          <w:sz w:val="22"/>
          <w:szCs w:val="22"/>
        </w:rPr>
      </w:pPr>
      <w:r>
        <w:rPr>
          <w:sz w:val="22"/>
          <w:szCs w:val="22"/>
        </w:rPr>
        <w:t>5</w:t>
      </w:r>
      <w:r w:rsidR="0091423C" w:rsidRPr="00910794">
        <w:rPr>
          <w:sz w:val="22"/>
          <w:szCs w:val="22"/>
        </w:rPr>
        <w:t>.1</w:t>
      </w:r>
      <w:r w:rsidR="0091423C" w:rsidRPr="00910794">
        <w:rPr>
          <w:sz w:val="22"/>
          <w:szCs w:val="22"/>
        </w:rPr>
        <w:tab/>
      </w:r>
      <w:proofErr w:type="spellStart"/>
      <w:r w:rsidR="00E85353" w:rsidRPr="00BD40CD">
        <w:rPr>
          <w:sz w:val="22"/>
          <w:szCs w:val="22"/>
        </w:rPr>
        <w:t>CivicWell</w:t>
      </w:r>
      <w:proofErr w:type="spellEnd"/>
      <w:r w:rsidR="00E85353" w:rsidRPr="00BD40CD">
        <w:rPr>
          <w:sz w:val="22"/>
          <w:szCs w:val="22"/>
        </w:rPr>
        <w:t xml:space="preserve"> </w:t>
      </w:r>
      <w:r>
        <w:rPr>
          <w:sz w:val="22"/>
          <w:szCs w:val="22"/>
        </w:rPr>
        <w:t xml:space="preserve">and Western Riverside Council of Governments </w:t>
      </w:r>
      <w:r w:rsidR="00E85353" w:rsidRPr="00BD40CD">
        <w:rPr>
          <w:sz w:val="22"/>
          <w:szCs w:val="22"/>
        </w:rPr>
        <w:t xml:space="preserve">do not cover project-related expenses related </w:t>
      </w:r>
      <w:r w:rsidR="00E85353" w:rsidRPr="00BD40CD">
        <w:rPr>
          <w:sz w:val="22"/>
          <w:szCs w:val="22"/>
        </w:rPr>
        <w:lastRenderedPageBreak/>
        <w:t xml:space="preserve">to the service project. All project-related </w:t>
      </w:r>
      <w:r w:rsidR="00E85353" w:rsidRPr="004020C9">
        <w:rPr>
          <w:color w:val="000000" w:themeColor="text1"/>
          <w:sz w:val="22"/>
          <w:szCs w:val="22"/>
        </w:rPr>
        <w:t xml:space="preserve">expenses are the responsibility of the Partner. </w:t>
      </w:r>
      <w:r w:rsidR="00E85353" w:rsidRPr="004020C9">
        <w:rPr>
          <w:color w:val="000000" w:themeColor="text1"/>
          <w:sz w:val="22"/>
          <w:szCs w:val="22"/>
          <w:shd w:val="clear" w:color="auto" w:fill="FFFFFF"/>
        </w:rPr>
        <w:t>Expenses that the Partner should plan for include mileage, meals, event fees, and any other expenses needed for the Fellow to implement the project. Fellows should not incur expenses relating to the project unless Partner has funds to cover such expenses.</w:t>
      </w:r>
    </w:p>
    <w:p w14:paraId="4859B10E" w14:textId="77777777" w:rsidR="00B71E5D" w:rsidRPr="00910794" w:rsidRDefault="00B71E5D" w:rsidP="00910794">
      <w:pPr>
        <w:ind w:leftChars="0" w:left="0" w:firstLineChars="0" w:firstLine="0"/>
        <w:rPr>
          <w:color w:val="000000"/>
          <w:sz w:val="22"/>
          <w:szCs w:val="22"/>
        </w:rPr>
      </w:pPr>
    </w:p>
    <w:p w14:paraId="00000070" w14:textId="0FB7B99E" w:rsidR="003829E4" w:rsidRDefault="00DC7FBA" w:rsidP="00E96565">
      <w:pPr>
        <w:ind w:left="0" w:hanging="2"/>
        <w:rPr>
          <w:sz w:val="22"/>
          <w:szCs w:val="22"/>
        </w:rPr>
      </w:pPr>
      <w:r>
        <w:rPr>
          <w:color w:val="000000"/>
          <w:sz w:val="22"/>
          <w:szCs w:val="22"/>
        </w:rPr>
        <w:t>5</w:t>
      </w:r>
      <w:r w:rsidR="0091423C" w:rsidRPr="00910794">
        <w:rPr>
          <w:color w:val="000000"/>
          <w:sz w:val="22"/>
          <w:szCs w:val="22"/>
        </w:rPr>
        <w:t>.2</w:t>
      </w:r>
      <w:r w:rsidR="0091423C" w:rsidRPr="00910794">
        <w:rPr>
          <w:color w:val="000000"/>
          <w:sz w:val="22"/>
          <w:szCs w:val="22"/>
        </w:rPr>
        <w:tab/>
      </w:r>
      <w:r w:rsidR="00E85353" w:rsidRPr="00BD40CD">
        <w:rPr>
          <w:sz w:val="22"/>
          <w:szCs w:val="22"/>
        </w:rPr>
        <w:t xml:space="preserve">Should Partner </w:t>
      </w:r>
      <w:r w:rsidR="00E85353">
        <w:rPr>
          <w:sz w:val="22"/>
          <w:szCs w:val="22"/>
        </w:rPr>
        <w:t>need</w:t>
      </w:r>
      <w:r w:rsidR="00E85353" w:rsidRPr="00BD40CD">
        <w:rPr>
          <w:sz w:val="22"/>
          <w:szCs w:val="22"/>
        </w:rPr>
        <w:t xml:space="preserve"> to have a Fellow incur project-related expenses, those expenses shall be submitted</w:t>
      </w:r>
      <w:r w:rsidR="00E85353">
        <w:rPr>
          <w:sz w:val="22"/>
          <w:szCs w:val="22"/>
        </w:rPr>
        <w:t xml:space="preserve"> by Fellow</w:t>
      </w:r>
      <w:r w:rsidR="00E85353" w:rsidRPr="00BD40CD">
        <w:rPr>
          <w:sz w:val="22"/>
          <w:szCs w:val="22"/>
        </w:rPr>
        <w:t xml:space="preserve"> to Partner in writing for approval prior to </w:t>
      </w:r>
      <w:r w:rsidR="00E85353">
        <w:rPr>
          <w:sz w:val="22"/>
          <w:szCs w:val="22"/>
        </w:rPr>
        <w:t xml:space="preserve">Fellow incurring these expenses and prior to </w:t>
      </w:r>
      <w:r w:rsidR="00E85353" w:rsidRPr="00BD40CD">
        <w:rPr>
          <w:sz w:val="22"/>
          <w:szCs w:val="22"/>
        </w:rPr>
        <w:t>Partner being charged for reimbursement for an expense incurred during the completion of activities outlined in the Scope of Service (</w:t>
      </w:r>
      <w:r w:rsidR="00E85353">
        <w:rPr>
          <w:sz w:val="22"/>
          <w:szCs w:val="22"/>
        </w:rPr>
        <w:t>Article II</w:t>
      </w:r>
      <w:r w:rsidR="00E85353" w:rsidRPr="00BD40CD">
        <w:rPr>
          <w:sz w:val="22"/>
          <w:szCs w:val="22"/>
        </w:rPr>
        <w:t>”).</w:t>
      </w:r>
      <w:r w:rsidR="00E85353">
        <w:rPr>
          <w:sz w:val="22"/>
          <w:szCs w:val="22"/>
        </w:rPr>
        <w:t xml:space="preserve"> Partner agrees to make the payment in a timely manner in order for Fellow(s) to be reimbursed.</w:t>
      </w:r>
    </w:p>
    <w:p w14:paraId="25639546" w14:textId="77777777" w:rsidR="00E85353" w:rsidRDefault="00E85353" w:rsidP="00E96565">
      <w:pPr>
        <w:ind w:left="0" w:hanging="2"/>
        <w:rPr>
          <w:sz w:val="22"/>
          <w:szCs w:val="22"/>
        </w:rPr>
      </w:pPr>
    </w:p>
    <w:p w14:paraId="6F050F67" w14:textId="16589A00" w:rsidR="00E85353" w:rsidRDefault="00DC7FBA" w:rsidP="005F2E74">
      <w:pPr>
        <w:ind w:left="-2" w:firstLineChars="0" w:firstLine="0"/>
        <w:rPr>
          <w:sz w:val="22"/>
          <w:szCs w:val="22"/>
        </w:rPr>
      </w:pPr>
      <w:r>
        <w:rPr>
          <w:color w:val="000000"/>
          <w:sz w:val="22"/>
          <w:szCs w:val="22"/>
        </w:rPr>
        <w:t>5</w:t>
      </w:r>
      <w:r w:rsidR="00E85353" w:rsidRPr="00910794">
        <w:rPr>
          <w:color w:val="000000"/>
          <w:sz w:val="22"/>
          <w:szCs w:val="22"/>
        </w:rPr>
        <w:t>.</w:t>
      </w:r>
      <w:r w:rsidR="005F2E74">
        <w:rPr>
          <w:color w:val="000000"/>
          <w:sz w:val="22"/>
          <w:szCs w:val="22"/>
        </w:rPr>
        <w:t>3</w:t>
      </w:r>
      <w:r w:rsidR="00E85353" w:rsidRPr="00910794">
        <w:rPr>
          <w:color w:val="000000"/>
          <w:sz w:val="22"/>
          <w:szCs w:val="22"/>
        </w:rPr>
        <w:tab/>
      </w:r>
      <w:commentRangeStart w:id="5"/>
      <w:r w:rsidR="00E85353">
        <w:rPr>
          <w:sz w:val="22"/>
          <w:szCs w:val="22"/>
        </w:rPr>
        <w:t>Partner is expecting to have project-related expenses that the Fellow will incur and be reimbursed for. These expenses may include but are not limited to:</w:t>
      </w:r>
    </w:p>
    <w:p w14:paraId="302CCA58" w14:textId="77777777" w:rsidR="00E85353" w:rsidRDefault="00E85353" w:rsidP="00E85353">
      <w:pPr>
        <w:ind w:left="0" w:hanging="2"/>
        <w:rPr>
          <w:sz w:val="22"/>
          <w:szCs w:val="22"/>
        </w:rPr>
      </w:pPr>
    </w:p>
    <w:p w14:paraId="415B6969" w14:textId="77777777" w:rsidR="00E85353" w:rsidRPr="004A2B5E" w:rsidRDefault="00E85353" w:rsidP="00E85353">
      <w:pPr>
        <w:pStyle w:val="ListParagraph"/>
        <w:numPr>
          <w:ilvl w:val="0"/>
          <w:numId w:val="20"/>
        </w:numPr>
        <w:suppressAutoHyphens w:val="0"/>
        <w:spacing w:line="240" w:lineRule="auto"/>
        <w:ind w:leftChars="0" w:left="0" w:firstLineChars="0" w:hanging="2"/>
        <w:textDirection w:val="lrTb"/>
        <w:textAlignment w:val="auto"/>
        <w:outlineLvl w:val="9"/>
        <w:rPr>
          <w:sz w:val="22"/>
          <w:szCs w:val="22"/>
        </w:rPr>
      </w:pPr>
      <w:r w:rsidRPr="004A2B5E">
        <w:rPr>
          <w:sz w:val="22"/>
          <w:szCs w:val="22"/>
        </w:rPr>
        <w:t>Mileage</w:t>
      </w:r>
    </w:p>
    <w:p w14:paraId="6AE7BA02" w14:textId="77777777" w:rsidR="00E85353" w:rsidRPr="004A2B5E" w:rsidRDefault="00E85353" w:rsidP="00E85353">
      <w:pPr>
        <w:pStyle w:val="ListParagraph"/>
        <w:numPr>
          <w:ilvl w:val="0"/>
          <w:numId w:val="20"/>
        </w:numPr>
        <w:suppressAutoHyphens w:val="0"/>
        <w:spacing w:line="240" w:lineRule="auto"/>
        <w:ind w:leftChars="0" w:left="0" w:firstLineChars="0" w:hanging="2"/>
        <w:textDirection w:val="lrTb"/>
        <w:textAlignment w:val="auto"/>
        <w:outlineLvl w:val="9"/>
        <w:rPr>
          <w:sz w:val="22"/>
          <w:szCs w:val="22"/>
        </w:rPr>
      </w:pPr>
      <w:r w:rsidRPr="004A2B5E">
        <w:rPr>
          <w:sz w:val="22"/>
          <w:szCs w:val="22"/>
        </w:rPr>
        <w:t>Meals</w:t>
      </w:r>
    </w:p>
    <w:p w14:paraId="56D7C8E6" w14:textId="77777777" w:rsidR="00E85353" w:rsidRPr="004A2B5E" w:rsidRDefault="00E85353" w:rsidP="00E85353">
      <w:pPr>
        <w:pStyle w:val="ListParagraph"/>
        <w:numPr>
          <w:ilvl w:val="0"/>
          <w:numId w:val="20"/>
        </w:numPr>
        <w:suppressAutoHyphens w:val="0"/>
        <w:spacing w:line="240" w:lineRule="auto"/>
        <w:ind w:leftChars="0" w:left="0" w:firstLineChars="0" w:hanging="2"/>
        <w:textDirection w:val="lrTb"/>
        <w:textAlignment w:val="auto"/>
        <w:outlineLvl w:val="9"/>
        <w:rPr>
          <w:sz w:val="22"/>
          <w:szCs w:val="22"/>
        </w:rPr>
      </w:pPr>
      <w:r w:rsidRPr="004A2B5E">
        <w:rPr>
          <w:sz w:val="22"/>
          <w:szCs w:val="22"/>
        </w:rPr>
        <w:t>Lodging</w:t>
      </w:r>
    </w:p>
    <w:p w14:paraId="2F43083B" w14:textId="77777777" w:rsidR="00E85353" w:rsidRPr="004A2B5E" w:rsidRDefault="00E85353" w:rsidP="00E85353">
      <w:pPr>
        <w:pStyle w:val="ListParagraph"/>
        <w:numPr>
          <w:ilvl w:val="0"/>
          <w:numId w:val="20"/>
        </w:numPr>
        <w:suppressAutoHyphens w:val="0"/>
        <w:spacing w:line="240" w:lineRule="auto"/>
        <w:ind w:leftChars="0" w:left="0" w:firstLineChars="0" w:hanging="2"/>
        <w:textDirection w:val="lrTb"/>
        <w:textAlignment w:val="auto"/>
        <w:outlineLvl w:val="9"/>
        <w:rPr>
          <w:sz w:val="22"/>
          <w:szCs w:val="22"/>
        </w:rPr>
      </w:pPr>
      <w:r w:rsidRPr="004A2B5E">
        <w:rPr>
          <w:sz w:val="22"/>
          <w:szCs w:val="22"/>
        </w:rPr>
        <w:t>Event/Registration Fee</w:t>
      </w:r>
    </w:p>
    <w:p w14:paraId="399F8FC2" w14:textId="77777777" w:rsidR="00E85353" w:rsidRPr="004A2B5E" w:rsidRDefault="00E85353" w:rsidP="00E85353">
      <w:pPr>
        <w:pStyle w:val="ListParagraph"/>
        <w:numPr>
          <w:ilvl w:val="0"/>
          <w:numId w:val="20"/>
        </w:numPr>
        <w:suppressAutoHyphens w:val="0"/>
        <w:spacing w:line="240" w:lineRule="auto"/>
        <w:ind w:leftChars="0" w:left="0" w:firstLineChars="0" w:hanging="2"/>
        <w:textDirection w:val="lrTb"/>
        <w:textAlignment w:val="auto"/>
        <w:outlineLvl w:val="9"/>
        <w:rPr>
          <w:sz w:val="22"/>
          <w:szCs w:val="22"/>
        </w:rPr>
      </w:pPr>
      <w:r w:rsidRPr="004A2B5E">
        <w:rPr>
          <w:sz w:val="22"/>
          <w:szCs w:val="22"/>
        </w:rPr>
        <w:t>Material costs</w:t>
      </w:r>
    </w:p>
    <w:p w14:paraId="395AD487" w14:textId="77777777" w:rsidR="00E85353" w:rsidRPr="004A2B5E" w:rsidRDefault="00E85353" w:rsidP="00E85353">
      <w:pPr>
        <w:pStyle w:val="ListParagraph"/>
        <w:numPr>
          <w:ilvl w:val="0"/>
          <w:numId w:val="20"/>
        </w:numPr>
        <w:suppressAutoHyphens w:val="0"/>
        <w:spacing w:line="240" w:lineRule="auto"/>
        <w:ind w:leftChars="0" w:left="0" w:firstLineChars="0" w:hanging="2"/>
        <w:textDirection w:val="lrTb"/>
        <w:textAlignment w:val="auto"/>
        <w:outlineLvl w:val="9"/>
        <w:rPr>
          <w:sz w:val="22"/>
          <w:szCs w:val="22"/>
        </w:rPr>
      </w:pPr>
      <w:r w:rsidRPr="004A2B5E">
        <w:rPr>
          <w:sz w:val="22"/>
          <w:szCs w:val="22"/>
        </w:rPr>
        <w:t xml:space="preserve">Other </w:t>
      </w:r>
      <w:r w:rsidRPr="00BE76A4">
        <w:rPr>
          <w:sz w:val="22"/>
          <w:szCs w:val="22"/>
          <w:highlight w:val="yellow"/>
        </w:rPr>
        <w:t>________</w:t>
      </w:r>
      <w:commentRangeEnd w:id="5"/>
      <w:r w:rsidRPr="00BE76A4">
        <w:rPr>
          <w:rStyle w:val="CommentReference"/>
          <w:highlight w:val="yellow"/>
        </w:rPr>
        <w:commentReference w:id="5"/>
      </w:r>
    </w:p>
    <w:p w14:paraId="6C980AB8" w14:textId="77777777" w:rsidR="00E85353" w:rsidRDefault="00E85353" w:rsidP="00E85353">
      <w:pPr>
        <w:ind w:left="0" w:hanging="2"/>
        <w:rPr>
          <w:sz w:val="22"/>
          <w:szCs w:val="22"/>
        </w:rPr>
      </w:pPr>
    </w:p>
    <w:p w14:paraId="6BF2D731" w14:textId="1FE02038" w:rsidR="00E85353" w:rsidRPr="00E96565" w:rsidRDefault="00E85353" w:rsidP="00E85353">
      <w:pPr>
        <w:ind w:left="0" w:hanging="2"/>
        <w:rPr>
          <w:sz w:val="22"/>
          <w:szCs w:val="22"/>
        </w:rPr>
      </w:pPr>
      <w:commentRangeStart w:id="6"/>
      <w:r>
        <w:rPr>
          <w:sz w:val="22"/>
          <w:szCs w:val="22"/>
        </w:rPr>
        <w:t xml:space="preserve">Partner is not expecting to have any project-related expenses that the Fellow will incur.  </w:t>
      </w:r>
      <w:commentRangeEnd w:id="6"/>
      <w:r>
        <w:rPr>
          <w:rStyle w:val="CommentReference"/>
        </w:rPr>
        <w:commentReference w:id="6"/>
      </w:r>
    </w:p>
    <w:p w14:paraId="631D9422" w14:textId="77777777" w:rsidR="005F2E74" w:rsidRDefault="005F2E74" w:rsidP="005F2E74">
      <w:pPr>
        <w:pStyle w:val="Heading2"/>
        <w:ind w:leftChars="0" w:left="0" w:firstLineChars="0" w:firstLine="0"/>
        <w:rPr>
          <w:rFonts w:ascii="Times New Roman" w:eastAsia="Times New Roman" w:hAnsi="Times New Roman"/>
          <w:sz w:val="22"/>
          <w:szCs w:val="22"/>
        </w:rPr>
      </w:pPr>
    </w:p>
    <w:p w14:paraId="32552131" w14:textId="77777777" w:rsidR="005F2E74" w:rsidRDefault="005F2E74">
      <w:pPr>
        <w:pStyle w:val="Heading2"/>
        <w:ind w:left="0" w:hanging="2"/>
        <w:rPr>
          <w:rFonts w:ascii="Times New Roman" w:eastAsia="Times New Roman" w:hAnsi="Times New Roman"/>
          <w:sz w:val="22"/>
          <w:szCs w:val="22"/>
        </w:rPr>
      </w:pPr>
    </w:p>
    <w:p w14:paraId="00000072" w14:textId="433A686E" w:rsidR="003829E4" w:rsidRPr="00910794" w:rsidRDefault="0091423C">
      <w:pPr>
        <w:pStyle w:val="Heading2"/>
        <w:ind w:left="0" w:hanging="2"/>
        <w:rPr>
          <w:rFonts w:ascii="Times New Roman" w:eastAsia="Times New Roman" w:hAnsi="Times New Roman"/>
          <w:sz w:val="22"/>
          <w:szCs w:val="22"/>
        </w:rPr>
      </w:pPr>
      <w:r w:rsidRPr="00910794">
        <w:rPr>
          <w:rFonts w:ascii="Times New Roman" w:eastAsia="Times New Roman" w:hAnsi="Times New Roman"/>
          <w:sz w:val="22"/>
          <w:szCs w:val="22"/>
        </w:rPr>
        <w:t xml:space="preserve">Article </w:t>
      </w:r>
      <w:r w:rsidR="009F41B2" w:rsidRPr="00910794">
        <w:rPr>
          <w:rFonts w:ascii="Times New Roman" w:eastAsia="Times New Roman" w:hAnsi="Times New Roman"/>
          <w:sz w:val="22"/>
          <w:szCs w:val="22"/>
        </w:rPr>
        <w:t>V</w:t>
      </w:r>
      <w:r w:rsidR="005F2E74">
        <w:rPr>
          <w:rFonts w:ascii="Times New Roman" w:eastAsia="Times New Roman" w:hAnsi="Times New Roman"/>
          <w:sz w:val="22"/>
          <w:szCs w:val="22"/>
        </w:rPr>
        <w:t>I</w:t>
      </w:r>
      <w:r w:rsidR="009F41B2" w:rsidRPr="00910794">
        <w:rPr>
          <w:rFonts w:ascii="Times New Roman" w:eastAsia="Times New Roman" w:hAnsi="Times New Roman"/>
          <w:sz w:val="22"/>
          <w:szCs w:val="22"/>
        </w:rPr>
        <w:t xml:space="preserve">. </w:t>
      </w:r>
      <w:r w:rsidR="001C6E88" w:rsidRPr="00910794">
        <w:rPr>
          <w:rFonts w:ascii="Times New Roman" w:eastAsia="Times New Roman" w:hAnsi="Times New Roman"/>
          <w:sz w:val="22"/>
          <w:szCs w:val="22"/>
        </w:rPr>
        <w:t>Miscellaneous</w:t>
      </w:r>
    </w:p>
    <w:p w14:paraId="00000073" w14:textId="77777777" w:rsidR="003829E4" w:rsidRPr="00910794" w:rsidRDefault="003829E4">
      <w:pPr>
        <w:ind w:left="0" w:hanging="2"/>
        <w:rPr>
          <w:sz w:val="22"/>
          <w:szCs w:val="22"/>
        </w:rPr>
      </w:pPr>
    </w:p>
    <w:p w14:paraId="00000074" w14:textId="089BE4DA" w:rsidR="003829E4" w:rsidRPr="00910794" w:rsidRDefault="005F2E74" w:rsidP="004C65AB">
      <w:pPr>
        <w:spacing w:after="120"/>
        <w:ind w:left="0" w:hanging="2"/>
        <w:rPr>
          <w:color w:val="000000"/>
          <w:sz w:val="22"/>
          <w:szCs w:val="22"/>
        </w:rPr>
      </w:pPr>
      <w:r>
        <w:rPr>
          <w:color w:val="000000"/>
          <w:sz w:val="22"/>
          <w:szCs w:val="22"/>
        </w:rPr>
        <w:t>6</w:t>
      </w:r>
      <w:r w:rsidR="001C6E88" w:rsidRPr="00910794">
        <w:rPr>
          <w:color w:val="000000"/>
          <w:sz w:val="22"/>
          <w:szCs w:val="22"/>
        </w:rPr>
        <w:t>.1</w:t>
      </w:r>
      <w:r w:rsidR="001C6E88" w:rsidRPr="00910794">
        <w:rPr>
          <w:color w:val="000000"/>
          <w:sz w:val="22"/>
          <w:szCs w:val="22"/>
        </w:rPr>
        <w:tab/>
      </w:r>
      <w:r w:rsidR="00310DC4" w:rsidRPr="00910794">
        <w:rPr>
          <w:color w:val="000000"/>
          <w:sz w:val="22"/>
          <w:szCs w:val="22"/>
          <w:u w:val="single"/>
        </w:rPr>
        <w:t>Timeline</w:t>
      </w:r>
      <w:r w:rsidR="00310DC4" w:rsidRPr="00910794">
        <w:rPr>
          <w:color w:val="000000"/>
          <w:sz w:val="22"/>
          <w:szCs w:val="22"/>
        </w:rPr>
        <w:t xml:space="preserve">. </w:t>
      </w:r>
      <w:r w:rsidR="009F41B2" w:rsidRPr="00910794">
        <w:rPr>
          <w:color w:val="000000"/>
          <w:sz w:val="22"/>
          <w:szCs w:val="22"/>
        </w:rPr>
        <w:t xml:space="preserve">All tasks enumerated in </w:t>
      </w:r>
      <w:r w:rsidR="0091423C" w:rsidRPr="00910794">
        <w:rPr>
          <w:color w:val="000000"/>
          <w:sz w:val="22"/>
          <w:szCs w:val="22"/>
        </w:rPr>
        <w:t xml:space="preserve">Article </w:t>
      </w:r>
      <w:r w:rsidR="009F41B2" w:rsidRPr="00910794">
        <w:rPr>
          <w:color w:val="000000"/>
          <w:sz w:val="22"/>
          <w:szCs w:val="22"/>
        </w:rPr>
        <w:t xml:space="preserve">II are to start on </w:t>
      </w:r>
      <w:r w:rsidR="002812BB">
        <w:rPr>
          <w:color w:val="000000"/>
          <w:sz w:val="22"/>
          <w:szCs w:val="22"/>
        </w:rPr>
        <w:t>January 8, 2023</w:t>
      </w:r>
      <w:r w:rsidR="0091423C" w:rsidRPr="00910794">
        <w:rPr>
          <w:color w:val="000000"/>
          <w:sz w:val="22"/>
          <w:szCs w:val="22"/>
        </w:rPr>
        <w:t xml:space="preserve"> </w:t>
      </w:r>
      <w:r w:rsidR="009F41B2" w:rsidRPr="00910794">
        <w:rPr>
          <w:color w:val="000000"/>
          <w:sz w:val="22"/>
          <w:szCs w:val="22"/>
        </w:rPr>
        <w:t>and should be completed by</w:t>
      </w:r>
      <w:r w:rsidR="0091423C" w:rsidRPr="00910794">
        <w:rPr>
          <w:sz w:val="22"/>
          <w:szCs w:val="22"/>
        </w:rPr>
        <w:t xml:space="preserve"> </w:t>
      </w:r>
      <w:r w:rsidR="005553AC">
        <w:rPr>
          <w:sz w:val="22"/>
          <w:szCs w:val="22"/>
        </w:rPr>
        <w:t>December 31, 2024</w:t>
      </w:r>
      <w:r w:rsidR="009F41B2" w:rsidRPr="00910794">
        <w:rPr>
          <w:color w:val="000000"/>
          <w:sz w:val="22"/>
          <w:szCs w:val="22"/>
        </w:rPr>
        <w:t>.</w:t>
      </w:r>
    </w:p>
    <w:p w14:paraId="7BFB1D1E" w14:textId="480015BA" w:rsidR="00310DC4" w:rsidRPr="00910794" w:rsidRDefault="005F2E74" w:rsidP="00310DC4">
      <w:pPr>
        <w:spacing w:after="120"/>
        <w:ind w:left="0" w:hanging="2"/>
        <w:rPr>
          <w:color w:val="000000"/>
          <w:sz w:val="22"/>
          <w:szCs w:val="22"/>
        </w:rPr>
      </w:pPr>
      <w:r>
        <w:rPr>
          <w:color w:val="000000"/>
          <w:sz w:val="22"/>
          <w:szCs w:val="22"/>
        </w:rPr>
        <w:t>6</w:t>
      </w:r>
      <w:r w:rsidR="001C6E88" w:rsidRPr="00910794">
        <w:rPr>
          <w:color w:val="000000"/>
          <w:sz w:val="22"/>
          <w:szCs w:val="22"/>
        </w:rPr>
        <w:t>.2</w:t>
      </w:r>
      <w:r w:rsidR="001C6E88" w:rsidRPr="00910794">
        <w:rPr>
          <w:color w:val="000000"/>
          <w:sz w:val="22"/>
          <w:szCs w:val="22"/>
        </w:rPr>
        <w:tab/>
      </w:r>
      <w:r w:rsidR="00310DC4" w:rsidRPr="00910794">
        <w:rPr>
          <w:color w:val="000000"/>
          <w:sz w:val="22"/>
          <w:szCs w:val="22"/>
          <w:u w:val="single"/>
        </w:rPr>
        <w:t>Indemnity</w:t>
      </w:r>
      <w:r w:rsidR="00310DC4" w:rsidRPr="00910794">
        <w:rPr>
          <w:color w:val="000000"/>
          <w:sz w:val="22"/>
          <w:szCs w:val="22"/>
        </w:rPr>
        <w:t>. To the extent limited by applicable law, each party to this MOU (“Indemnitor”) shall indemnify, defend, and hold harmless the other party (“Indemnitee”) and its directors, officers, agents, contractors, volunteers, and employees, from and against any and all liabilities and claims, including attorney fees and other legal expenses, arising directly or indirectly from any act or failure by the Indemnitor of or in any way related to the Indemnitor’s performance of this MOU or representations made in this MOU. This provision shall survive the termination of this MOU.</w:t>
      </w:r>
    </w:p>
    <w:p w14:paraId="67D02B17" w14:textId="495C23E2" w:rsidR="00310DC4" w:rsidRDefault="005F2E74" w:rsidP="00310DC4">
      <w:pPr>
        <w:spacing w:after="120"/>
        <w:ind w:left="0" w:hanging="2"/>
        <w:rPr>
          <w:color w:val="000000"/>
          <w:sz w:val="22"/>
          <w:szCs w:val="22"/>
        </w:rPr>
      </w:pPr>
      <w:r>
        <w:rPr>
          <w:color w:val="000000"/>
          <w:sz w:val="22"/>
          <w:szCs w:val="22"/>
        </w:rPr>
        <w:t>6</w:t>
      </w:r>
      <w:r w:rsidR="00310DC4" w:rsidRPr="00910794">
        <w:rPr>
          <w:color w:val="000000"/>
          <w:sz w:val="22"/>
          <w:szCs w:val="22"/>
        </w:rPr>
        <w:t>.3</w:t>
      </w:r>
      <w:r w:rsidR="00310DC4" w:rsidRPr="00910794">
        <w:rPr>
          <w:color w:val="000000"/>
          <w:sz w:val="22"/>
          <w:szCs w:val="22"/>
        </w:rPr>
        <w:tab/>
      </w:r>
      <w:r w:rsidR="00310DC4" w:rsidRPr="00910794">
        <w:rPr>
          <w:color w:val="000000"/>
          <w:sz w:val="22"/>
          <w:szCs w:val="22"/>
          <w:u w:val="single"/>
        </w:rPr>
        <w:t>Notices</w:t>
      </w:r>
      <w:r w:rsidR="00310DC4" w:rsidRPr="00910794">
        <w:rPr>
          <w:color w:val="000000"/>
          <w:sz w:val="22"/>
          <w:szCs w:val="22"/>
        </w:rPr>
        <w:t>. All notices or other communications required or permitted to be given hereunder shall be in writing and shall be deemed to have been given when delivered if personally delivered or sent via electronic mail (with receipt confirmed), or three business days after mailing if mailed by certified mail, postage prepaid, return receipt requested, and shall be addressed as follows:</w:t>
      </w:r>
    </w:p>
    <w:p w14:paraId="00A33630" w14:textId="77777777" w:rsidR="00093A82" w:rsidRPr="00910794" w:rsidRDefault="00093A82" w:rsidP="00310DC4">
      <w:pPr>
        <w:spacing w:after="120"/>
        <w:ind w:left="0" w:hanging="2"/>
        <w:rPr>
          <w:color w:val="000000"/>
          <w:sz w:val="22"/>
          <w:szCs w:val="22"/>
        </w:rPr>
      </w:pPr>
    </w:p>
    <w:p w14:paraId="3811ED4B" w14:textId="76AFF1C3" w:rsidR="00310DC4" w:rsidRPr="00910794" w:rsidRDefault="00310DC4" w:rsidP="00910794">
      <w:pPr>
        <w:ind w:leftChars="900" w:left="2160" w:firstLineChars="0" w:firstLine="0"/>
        <w:rPr>
          <w:color w:val="000000"/>
          <w:sz w:val="22"/>
          <w:szCs w:val="22"/>
        </w:rPr>
      </w:pPr>
      <w:r w:rsidRPr="00910794">
        <w:rPr>
          <w:color w:val="000000"/>
          <w:sz w:val="22"/>
          <w:szCs w:val="22"/>
        </w:rPr>
        <w:t xml:space="preserve">If to </w:t>
      </w:r>
      <w:proofErr w:type="spellStart"/>
      <w:r w:rsidR="00090150" w:rsidRPr="00910794">
        <w:rPr>
          <w:color w:val="000000"/>
          <w:sz w:val="22"/>
          <w:szCs w:val="22"/>
        </w:rPr>
        <w:t>CivicWell</w:t>
      </w:r>
      <w:proofErr w:type="spellEnd"/>
      <w:r w:rsidRPr="00910794">
        <w:rPr>
          <w:color w:val="000000"/>
          <w:sz w:val="22"/>
          <w:szCs w:val="22"/>
        </w:rPr>
        <w:t xml:space="preserve">: </w:t>
      </w:r>
      <w:r w:rsidR="00733CBF" w:rsidRPr="00910794">
        <w:rPr>
          <w:color w:val="000000"/>
          <w:sz w:val="22"/>
          <w:szCs w:val="22"/>
        </w:rPr>
        <w:t xml:space="preserve">   </w:t>
      </w:r>
      <w:r w:rsidR="00DA1B7F">
        <w:rPr>
          <w:color w:val="000000"/>
          <w:sz w:val="22"/>
          <w:szCs w:val="22"/>
        </w:rPr>
        <w:t>Michele Warren</w:t>
      </w:r>
    </w:p>
    <w:p w14:paraId="22C92B38" w14:textId="4FBC980F" w:rsidR="00310DC4" w:rsidRPr="00910794" w:rsidRDefault="00733CBF" w:rsidP="00910794">
      <w:pPr>
        <w:ind w:leftChars="1574" w:left="3780" w:hanging="2"/>
        <w:rPr>
          <w:color w:val="000000"/>
          <w:sz w:val="22"/>
          <w:szCs w:val="22"/>
        </w:rPr>
      </w:pPr>
      <w:r w:rsidRPr="00910794">
        <w:rPr>
          <w:color w:val="000000"/>
          <w:sz w:val="22"/>
          <w:szCs w:val="22"/>
        </w:rPr>
        <w:t xml:space="preserve">Chief </w:t>
      </w:r>
      <w:r w:rsidR="00DA1B7F">
        <w:rPr>
          <w:color w:val="000000"/>
          <w:sz w:val="22"/>
          <w:szCs w:val="22"/>
        </w:rPr>
        <w:t xml:space="preserve">Operations </w:t>
      </w:r>
      <w:r w:rsidRPr="00910794">
        <w:rPr>
          <w:color w:val="000000"/>
          <w:sz w:val="22"/>
          <w:szCs w:val="22"/>
        </w:rPr>
        <w:t>Officer</w:t>
      </w:r>
    </w:p>
    <w:p w14:paraId="1A8BB613" w14:textId="42E70EA1" w:rsidR="00310DC4" w:rsidRPr="00910794" w:rsidRDefault="00310DC4" w:rsidP="00910794">
      <w:pPr>
        <w:ind w:leftChars="1574" w:left="3780" w:hanging="2"/>
        <w:rPr>
          <w:color w:val="000000"/>
          <w:sz w:val="22"/>
          <w:szCs w:val="22"/>
        </w:rPr>
      </w:pPr>
      <w:proofErr w:type="spellStart"/>
      <w:r w:rsidRPr="00910794">
        <w:rPr>
          <w:color w:val="000000"/>
          <w:sz w:val="22"/>
          <w:szCs w:val="22"/>
        </w:rPr>
        <w:t>CivicWell</w:t>
      </w:r>
      <w:proofErr w:type="spellEnd"/>
    </w:p>
    <w:p w14:paraId="42BB9177" w14:textId="77777777" w:rsidR="001811BA" w:rsidRPr="001811BA" w:rsidRDefault="001811BA" w:rsidP="00910794">
      <w:pPr>
        <w:ind w:leftChars="1574" w:left="3780" w:hanging="2"/>
        <w:rPr>
          <w:color w:val="202124"/>
          <w:sz w:val="22"/>
          <w:szCs w:val="22"/>
          <w:shd w:val="clear" w:color="auto" w:fill="FFFFFF"/>
        </w:rPr>
      </w:pPr>
      <w:r w:rsidRPr="001811BA">
        <w:rPr>
          <w:color w:val="202124"/>
          <w:sz w:val="22"/>
          <w:szCs w:val="22"/>
          <w:shd w:val="clear" w:color="auto" w:fill="FFFFFF"/>
        </w:rPr>
        <w:t xml:space="preserve">PO Box 188800 </w:t>
      </w:r>
    </w:p>
    <w:p w14:paraId="056DFEDB" w14:textId="5428F7E9" w:rsidR="00310DC4" w:rsidRPr="001811BA" w:rsidRDefault="001811BA" w:rsidP="00910794">
      <w:pPr>
        <w:ind w:leftChars="1574" w:left="3780" w:hanging="2"/>
        <w:rPr>
          <w:color w:val="000000"/>
          <w:sz w:val="22"/>
          <w:szCs w:val="22"/>
        </w:rPr>
      </w:pPr>
      <w:r w:rsidRPr="001811BA">
        <w:rPr>
          <w:color w:val="202124"/>
          <w:sz w:val="22"/>
          <w:szCs w:val="22"/>
          <w:shd w:val="clear" w:color="auto" w:fill="FFFFFF"/>
        </w:rPr>
        <w:t>Sacramento, CA 95818</w:t>
      </w:r>
    </w:p>
    <w:p w14:paraId="67D6BBBF" w14:textId="5FA7325F" w:rsidR="00310DC4" w:rsidRPr="00910794" w:rsidRDefault="00310DC4" w:rsidP="00910794">
      <w:pPr>
        <w:ind w:leftChars="1574" w:left="3780" w:hanging="2"/>
        <w:rPr>
          <w:color w:val="000000"/>
          <w:sz w:val="22"/>
          <w:szCs w:val="22"/>
        </w:rPr>
      </w:pPr>
      <w:r w:rsidRPr="00910794">
        <w:rPr>
          <w:color w:val="000000"/>
          <w:sz w:val="22"/>
          <w:szCs w:val="22"/>
        </w:rPr>
        <w:t>(916) 448-1198</w:t>
      </w:r>
      <w:r w:rsidR="00DA1B7F">
        <w:rPr>
          <w:color w:val="000000"/>
          <w:sz w:val="22"/>
          <w:szCs w:val="22"/>
        </w:rPr>
        <w:t xml:space="preserve"> x308</w:t>
      </w:r>
    </w:p>
    <w:p w14:paraId="33ED8453" w14:textId="071DF08A" w:rsidR="00310DC4" w:rsidRPr="00910794" w:rsidRDefault="00DA1B7F" w:rsidP="00310DC4">
      <w:pPr>
        <w:ind w:leftChars="1574" w:left="3780" w:hanging="2"/>
        <w:rPr>
          <w:color w:val="000000"/>
          <w:sz w:val="22"/>
          <w:szCs w:val="22"/>
        </w:rPr>
      </w:pPr>
      <w:r>
        <w:rPr>
          <w:sz w:val="22"/>
          <w:szCs w:val="22"/>
        </w:rPr>
        <w:t>mwarren</w:t>
      </w:r>
      <w:r w:rsidR="00310DC4" w:rsidRPr="00DA1B7F">
        <w:rPr>
          <w:sz w:val="22"/>
          <w:szCs w:val="22"/>
        </w:rPr>
        <w:t>@civicwell.org</w:t>
      </w:r>
    </w:p>
    <w:p w14:paraId="10057D04" w14:textId="77777777" w:rsidR="00310DC4" w:rsidRDefault="00310DC4" w:rsidP="00910794">
      <w:pPr>
        <w:ind w:leftChars="1574" w:left="3780" w:hanging="2"/>
        <w:rPr>
          <w:color w:val="000000"/>
          <w:sz w:val="22"/>
          <w:szCs w:val="22"/>
        </w:rPr>
      </w:pPr>
    </w:p>
    <w:p w14:paraId="67C791E0" w14:textId="77777777" w:rsidR="00DC7FBA" w:rsidRDefault="00DC7FBA" w:rsidP="00910794">
      <w:pPr>
        <w:ind w:leftChars="1574" w:left="3780" w:hanging="2"/>
        <w:rPr>
          <w:color w:val="000000"/>
          <w:sz w:val="22"/>
          <w:szCs w:val="22"/>
        </w:rPr>
      </w:pPr>
    </w:p>
    <w:p w14:paraId="657403E2" w14:textId="77777777" w:rsidR="00DC7FBA" w:rsidRDefault="00DC7FBA" w:rsidP="00910794">
      <w:pPr>
        <w:ind w:leftChars="1574" w:left="3780" w:hanging="2"/>
        <w:rPr>
          <w:color w:val="000000"/>
          <w:sz w:val="22"/>
          <w:szCs w:val="22"/>
        </w:rPr>
      </w:pPr>
    </w:p>
    <w:p w14:paraId="79AB96AA" w14:textId="77777777" w:rsidR="00DC7FBA" w:rsidRDefault="00DC7FBA" w:rsidP="00910794">
      <w:pPr>
        <w:ind w:leftChars="1574" w:left="3780" w:hanging="2"/>
        <w:rPr>
          <w:color w:val="000000"/>
          <w:sz w:val="22"/>
          <w:szCs w:val="22"/>
        </w:rPr>
      </w:pPr>
    </w:p>
    <w:p w14:paraId="05580655" w14:textId="77777777" w:rsidR="00DC7FBA" w:rsidRPr="00910794" w:rsidRDefault="00DC7FBA" w:rsidP="00910794">
      <w:pPr>
        <w:ind w:leftChars="1574" w:left="3780" w:hanging="2"/>
        <w:rPr>
          <w:color w:val="000000"/>
          <w:sz w:val="22"/>
          <w:szCs w:val="22"/>
        </w:rPr>
      </w:pPr>
    </w:p>
    <w:p w14:paraId="0232B0B5" w14:textId="3716E7DA" w:rsidR="00910794" w:rsidRPr="00910794" w:rsidRDefault="00310DC4" w:rsidP="005553AC">
      <w:pPr>
        <w:pBdr>
          <w:top w:val="nil"/>
          <w:left w:val="nil"/>
          <w:bottom w:val="nil"/>
          <w:right w:val="nil"/>
          <w:between w:val="nil"/>
        </w:pBdr>
        <w:ind w:leftChars="0" w:left="1530" w:firstLineChars="0" w:firstLine="720"/>
        <w:rPr>
          <w:color w:val="000000"/>
          <w:sz w:val="22"/>
          <w:szCs w:val="22"/>
          <w:highlight w:val="yellow"/>
        </w:rPr>
      </w:pPr>
      <w:r w:rsidRPr="00910794">
        <w:rPr>
          <w:color w:val="000000"/>
          <w:sz w:val="22"/>
          <w:szCs w:val="22"/>
        </w:rPr>
        <w:t>If to</w:t>
      </w:r>
      <w:r w:rsidR="005553AC">
        <w:rPr>
          <w:color w:val="000000"/>
          <w:sz w:val="22"/>
          <w:szCs w:val="22"/>
        </w:rPr>
        <w:t xml:space="preserve"> </w:t>
      </w:r>
      <w:r w:rsidR="005553AC" w:rsidRPr="00B71E5D">
        <w:rPr>
          <w:color w:val="000000"/>
          <w:sz w:val="22"/>
          <w:szCs w:val="22"/>
          <w:highlight w:val="yellow"/>
        </w:rPr>
        <w:t>[Partne</w:t>
      </w:r>
      <w:r w:rsidR="00B71E5D">
        <w:rPr>
          <w:color w:val="000000"/>
          <w:sz w:val="22"/>
          <w:szCs w:val="22"/>
          <w:highlight w:val="yellow"/>
        </w:rPr>
        <w:t>r</w:t>
      </w:r>
      <w:r w:rsidR="00B71E5D" w:rsidRPr="00B71E5D">
        <w:rPr>
          <w:color w:val="000000"/>
          <w:sz w:val="22"/>
          <w:szCs w:val="22"/>
          <w:highlight w:val="yellow"/>
        </w:rPr>
        <w:t>]</w:t>
      </w:r>
      <w:r w:rsidRPr="00910794">
        <w:rPr>
          <w:color w:val="000000"/>
          <w:sz w:val="22"/>
          <w:szCs w:val="22"/>
        </w:rPr>
        <w:t>:</w:t>
      </w:r>
      <w:r w:rsidRPr="00910794">
        <w:rPr>
          <w:color w:val="000000"/>
          <w:sz w:val="22"/>
          <w:szCs w:val="22"/>
        </w:rPr>
        <w:tab/>
      </w:r>
      <w:r w:rsidR="00910794" w:rsidRPr="00910794">
        <w:rPr>
          <w:color w:val="000000"/>
          <w:sz w:val="22"/>
          <w:szCs w:val="22"/>
          <w:highlight w:val="yellow"/>
        </w:rPr>
        <w:t>Name</w:t>
      </w:r>
    </w:p>
    <w:p w14:paraId="6DB1AFAC" w14:textId="2A7BEE14" w:rsidR="00910794" w:rsidRPr="00910794" w:rsidRDefault="00910794" w:rsidP="00910794">
      <w:pPr>
        <w:pBdr>
          <w:top w:val="nil"/>
          <w:left w:val="nil"/>
          <w:bottom w:val="nil"/>
          <w:right w:val="nil"/>
          <w:between w:val="nil"/>
        </w:pBdr>
        <w:ind w:leftChars="0" w:left="2" w:hanging="2"/>
        <w:rPr>
          <w:color w:val="000000"/>
          <w:sz w:val="22"/>
          <w:szCs w:val="22"/>
          <w:highlight w:val="yellow"/>
        </w:rPr>
      </w:pP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yellow"/>
        </w:rPr>
        <w:t>Partner Name</w:t>
      </w:r>
    </w:p>
    <w:p w14:paraId="54AD4F84" w14:textId="4E904337" w:rsidR="00910794" w:rsidRPr="00910794" w:rsidRDefault="00910794" w:rsidP="00910794">
      <w:pPr>
        <w:pBdr>
          <w:top w:val="nil"/>
          <w:left w:val="nil"/>
          <w:bottom w:val="nil"/>
          <w:right w:val="nil"/>
          <w:between w:val="nil"/>
        </w:pBdr>
        <w:ind w:leftChars="0" w:left="2" w:hanging="2"/>
        <w:rPr>
          <w:color w:val="000000"/>
          <w:sz w:val="22"/>
          <w:szCs w:val="22"/>
          <w:highlight w:val="yellow"/>
        </w:rPr>
      </w:pP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yellow"/>
        </w:rPr>
        <w:t>Address</w:t>
      </w:r>
    </w:p>
    <w:p w14:paraId="17D0504D" w14:textId="71F6969E" w:rsidR="00910794" w:rsidRPr="00910794" w:rsidRDefault="00910794" w:rsidP="00910794">
      <w:pPr>
        <w:pBdr>
          <w:top w:val="nil"/>
          <w:left w:val="nil"/>
          <w:bottom w:val="nil"/>
          <w:right w:val="nil"/>
          <w:between w:val="nil"/>
        </w:pBdr>
        <w:ind w:leftChars="0" w:left="2" w:hanging="2"/>
        <w:rPr>
          <w:color w:val="000000"/>
          <w:sz w:val="22"/>
          <w:szCs w:val="22"/>
          <w:highlight w:val="yellow"/>
        </w:rPr>
      </w:pP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yellow"/>
        </w:rPr>
        <w:t>City, State, Zip</w:t>
      </w:r>
    </w:p>
    <w:p w14:paraId="2DA5492E" w14:textId="0C3EA441" w:rsidR="00910794" w:rsidRPr="00910794" w:rsidRDefault="00910794" w:rsidP="00910794">
      <w:pPr>
        <w:pBdr>
          <w:top w:val="nil"/>
          <w:left w:val="nil"/>
          <w:bottom w:val="nil"/>
          <w:right w:val="nil"/>
          <w:between w:val="nil"/>
        </w:pBdr>
        <w:ind w:leftChars="0" w:left="2" w:hanging="2"/>
        <w:rPr>
          <w:color w:val="000000"/>
          <w:sz w:val="22"/>
          <w:szCs w:val="22"/>
          <w:highlight w:val="yellow"/>
        </w:rPr>
      </w:pP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yellow"/>
        </w:rPr>
        <w:t>Phone</w:t>
      </w:r>
    </w:p>
    <w:p w14:paraId="38F52DD2" w14:textId="554822F7" w:rsidR="00910794" w:rsidRPr="00910794" w:rsidRDefault="00910794" w:rsidP="00910794">
      <w:pPr>
        <w:pBdr>
          <w:top w:val="nil"/>
          <w:left w:val="nil"/>
          <w:bottom w:val="nil"/>
          <w:right w:val="nil"/>
          <w:between w:val="nil"/>
        </w:pBdr>
        <w:ind w:leftChars="0" w:left="2" w:hanging="2"/>
        <w:rPr>
          <w:color w:val="000000"/>
          <w:sz w:val="22"/>
          <w:szCs w:val="22"/>
          <w:highlight w:val="yellow"/>
        </w:rPr>
      </w:pP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yellow"/>
        </w:rPr>
        <w:t>Fax</w:t>
      </w:r>
    </w:p>
    <w:p w14:paraId="4C38CFD5" w14:textId="3338A41A" w:rsidR="00310DC4" w:rsidRPr="00910794" w:rsidRDefault="00910794" w:rsidP="00910794">
      <w:pPr>
        <w:pBdr>
          <w:top w:val="nil"/>
          <w:left w:val="nil"/>
          <w:bottom w:val="nil"/>
          <w:right w:val="nil"/>
          <w:between w:val="nil"/>
        </w:pBdr>
        <w:ind w:leftChars="0" w:left="2" w:hanging="2"/>
        <w:rPr>
          <w:color w:val="000000"/>
          <w:sz w:val="22"/>
          <w:szCs w:val="22"/>
          <w:highlight w:val="yellow"/>
        </w:rPr>
      </w:pP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white"/>
        </w:rPr>
        <w:tab/>
      </w:r>
      <w:r w:rsidRPr="00910794">
        <w:rPr>
          <w:color w:val="000000"/>
          <w:sz w:val="22"/>
          <w:szCs w:val="22"/>
          <w:highlight w:val="yellow"/>
        </w:rPr>
        <w:t>Email</w:t>
      </w:r>
      <w:r w:rsidR="00310DC4" w:rsidRPr="00910794">
        <w:rPr>
          <w:color w:val="000000"/>
          <w:sz w:val="22"/>
          <w:szCs w:val="22"/>
        </w:rPr>
        <w:tab/>
      </w:r>
    </w:p>
    <w:p w14:paraId="3A89EE54" w14:textId="3C927B20" w:rsidR="00310DC4" w:rsidRPr="00910794" w:rsidRDefault="00310DC4" w:rsidP="00310DC4">
      <w:pPr>
        <w:ind w:leftChars="1574" w:left="3780" w:hanging="2"/>
        <w:rPr>
          <w:color w:val="000000"/>
          <w:sz w:val="22"/>
          <w:szCs w:val="22"/>
        </w:rPr>
      </w:pPr>
      <w:r w:rsidRPr="00910794">
        <w:rPr>
          <w:color w:val="000000"/>
          <w:sz w:val="22"/>
          <w:szCs w:val="22"/>
        </w:rPr>
        <w:tab/>
      </w:r>
      <w:r w:rsidRPr="00910794">
        <w:rPr>
          <w:color w:val="000000"/>
          <w:sz w:val="22"/>
          <w:szCs w:val="22"/>
        </w:rPr>
        <w:tab/>
      </w:r>
      <w:r w:rsidRPr="00910794">
        <w:rPr>
          <w:color w:val="000000"/>
          <w:sz w:val="22"/>
          <w:szCs w:val="22"/>
        </w:rPr>
        <w:tab/>
      </w:r>
      <w:r w:rsidRPr="00910794">
        <w:rPr>
          <w:color w:val="000000"/>
          <w:sz w:val="22"/>
          <w:szCs w:val="22"/>
        </w:rPr>
        <w:tab/>
      </w:r>
    </w:p>
    <w:p w14:paraId="5A8A3D29" w14:textId="77777777" w:rsidR="00310DC4" w:rsidRPr="00910794" w:rsidRDefault="00310DC4" w:rsidP="00910794">
      <w:pPr>
        <w:ind w:leftChars="1574" w:left="3780" w:hanging="2"/>
        <w:rPr>
          <w:color w:val="000000"/>
          <w:sz w:val="22"/>
          <w:szCs w:val="22"/>
        </w:rPr>
      </w:pPr>
    </w:p>
    <w:p w14:paraId="5888DF16" w14:textId="77777777" w:rsidR="00310DC4" w:rsidRPr="00910794" w:rsidRDefault="00310DC4" w:rsidP="00310DC4">
      <w:pPr>
        <w:spacing w:after="120"/>
        <w:ind w:left="0" w:hanging="2"/>
        <w:rPr>
          <w:color w:val="000000"/>
          <w:sz w:val="22"/>
          <w:szCs w:val="22"/>
        </w:rPr>
      </w:pPr>
      <w:r w:rsidRPr="00910794">
        <w:rPr>
          <w:color w:val="000000"/>
          <w:sz w:val="22"/>
          <w:szCs w:val="22"/>
        </w:rPr>
        <w:t>Notice delivered personally will be deemed communicated as of actual receipt.</w:t>
      </w:r>
    </w:p>
    <w:p w14:paraId="15E32F47" w14:textId="2545B373" w:rsidR="00310DC4" w:rsidRPr="00910794" w:rsidRDefault="005F2E74" w:rsidP="00310DC4">
      <w:pPr>
        <w:spacing w:after="120"/>
        <w:ind w:left="0" w:hanging="2"/>
        <w:rPr>
          <w:color w:val="000000"/>
          <w:sz w:val="22"/>
          <w:szCs w:val="22"/>
        </w:rPr>
      </w:pPr>
      <w:r>
        <w:rPr>
          <w:color w:val="000000"/>
          <w:sz w:val="22"/>
          <w:szCs w:val="22"/>
        </w:rPr>
        <w:t>6</w:t>
      </w:r>
      <w:r w:rsidR="00310DC4" w:rsidRPr="00910794">
        <w:rPr>
          <w:color w:val="000000"/>
          <w:sz w:val="22"/>
          <w:szCs w:val="22"/>
        </w:rPr>
        <w:t>.4</w:t>
      </w:r>
      <w:r w:rsidR="00310DC4" w:rsidRPr="00910794">
        <w:rPr>
          <w:color w:val="000000"/>
          <w:sz w:val="22"/>
          <w:szCs w:val="22"/>
        </w:rPr>
        <w:tab/>
      </w:r>
      <w:r w:rsidR="00310DC4" w:rsidRPr="00910794">
        <w:rPr>
          <w:color w:val="000000"/>
          <w:sz w:val="22"/>
          <w:szCs w:val="22"/>
          <w:u w:val="single"/>
        </w:rPr>
        <w:t>Governing Law</w:t>
      </w:r>
      <w:r w:rsidR="00310DC4" w:rsidRPr="00910794">
        <w:rPr>
          <w:color w:val="000000"/>
          <w:sz w:val="22"/>
          <w:szCs w:val="22"/>
        </w:rPr>
        <w:t>. This MOU shall be construed under the laws of the State of California</w:t>
      </w:r>
      <w:r w:rsidR="004C65AB">
        <w:rPr>
          <w:color w:val="000000"/>
          <w:sz w:val="22"/>
          <w:szCs w:val="22"/>
        </w:rPr>
        <w:t>, Colorado or Washington</w:t>
      </w:r>
      <w:r w:rsidR="00310DC4" w:rsidRPr="00910794">
        <w:rPr>
          <w:color w:val="000000"/>
          <w:sz w:val="22"/>
          <w:szCs w:val="22"/>
        </w:rPr>
        <w:t>.</w:t>
      </w:r>
    </w:p>
    <w:p w14:paraId="479979EE" w14:textId="30F13801" w:rsidR="00310DC4" w:rsidRPr="00910794" w:rsidRDefault="005F2E74" w:rsidP="00310DC4">
      <w:pPr>
        <w:spacing w:after="120"/>
        <w:ind w:left="0" w:hanging="2"/>
        <w:rPr>
          <w:color w:val="000000"/>
          <w:sz w:val="22"/>
          <w:szCs w:val="22"/>
        </w:rPr>
      </w:pPr>
      <w:r>
        <w:rPr>
          <w:color w:val="000000"/>
          <w:sz w:val="22"/>
          <w:szCs w:val="22"/>
        </w:rPr>
        <w:t>6</w:t>
      </w:r>
      <w:r w:rsidR="00310DC4" w:rsidRPr="00910794">
        <w:rPr>
          <w:color w:val="000000"/>
          <w:sz w:val="22"/>
          <w:szCs w:val="22"/>
        </w:rPr>
        <w:t>.5</w:t>
      </w:r>
      <w:r w:rsidR="00310DC4" w:rsidRPr="00910794">
        <w:rPr>
          <w:color w:val="000000"/>
          <w:sz w:val="22"/>
          <w:szCs w:val="22"/>
        </w:rPr>
        <w:tab/>
      </w:r>
      <w:r w:rsidR="00310DC4" w:rsidRPr="00910794">
        <w:rPr>
          <w:color w:val="000000"/>
          <w:sz w:val="22"/>
          <w:szCs w:val="22"/>
          <w:u w:val="single"/>
        </w:rPr>
        <w:t>Attorney’s Fees</w:t>
      </w:r>
      <w:r w:rsidR="00310DC4" w:rsidRPr="00910794">
        <w:rPr>
          <w:color w:val="000000"/>
          <w:sz w:val="22"/>
          <w:szCs w:val="22"/>
        </w:rPr>
        <w:t>. The prevailing party in any action at law or in equity necessary to enforce or interpret the terms of this MOU shall be entitled to reasonable attorney fees and costs in addition to any other relief to which that party may be entitled.</w:t>
      </w:r>
    </w:p>
    <w:p w14:paraId="1B5EB154" w14:textId="2703A627" w:rsidR="00310DC4" w:rsidRPr="00910794" w:rsidRDefault="005F2E74" w:rsidP="00310DC4">
      <w:pPr>
        <w:spacing w:after="120"/>
        <w:ind w:left="0" w:hanging="2"/>
        <w:rPr>
          <w:color w:val="000000"/>
          <w:sz w:val="22"/>
          <w:szCs w:val="22"/>
        </w:rPr>
      </w:pPr>
      <w:r>
        <w:rPr>
          <w:color w:val="000000"/>
          <w:sz w:val="22"/>
          <w:szCs w:val="22"/>
        </w:rPr>
        <w:t>6</w:t>
      </w:r>
      <w:r w:rsidR="00310DC4" w:rsidRPr="00910794">
        <w:rPr>
          <w:color w:val="000000"/>
          <w:sz w:val="22"/>
          <w:szCs w:val="22"/>
        </w:rPr>
        <w:t>.6</w:t>
      </w:r>
      <w:r w:rsidR="00310DC4" w:rsidRPr="00910794">
        <w:rPr>
          <w:color w:val="000000"/>
          <w:sz w:val="22"/>
          <w:szCs w:val="22"/>
        </w:rPr>
        <w:tab/>
      </w:r>
      <w:r w:rsidR="00310DC4" w:rsidRPr="00910794">
        <w:rPr>
          <w:color w:val="000000"/>
          <w:sz w:val="22"/>
          <w:szCs w:val="22"/>
          <w:u w:val="single"/>
        </w:rPr>
        <w:t>Entire Agreement; Amendments</w:t>
      </w:r>
      <w:r w:rsidR="00310DC4" w:rsidRPr="00910794">
        <w:rPr>
          <w:color w:val="000000"/>
          <w:sz w:val="22"/>
          <w:szCs w:val="22"/>
        </w:rPr>
        <w:t>. This MOU contains all of the agreements of the parties hereto with respect to the matters contained herein, and no prior contemporaneous agreement or understanding, oral or written, pertaining to any such matters shall be effective for any purpose. No provision of this MOU may be amended or added to except by a writing signed by the parties hereto.</w:t>
      </w:r>
    </w:p>
    <w:p w14:paraId="3B7F9502" w14:textId="625EF90A" w:rsidR="001C6E88" w:rsidRPr="00910794" w:rsidRDefault="005F2E74" w:rsidP="00910794">
      <w:pPr>
        <w:spacing w:after="120"/>
        <w:ind w:left="0" w:hanging="2"/>
        <w:rPr>
          <w:color w:val="000000"/>
          <w:sz w:val="22"/>
          <w:szCs w:val="22"/>
        </w:rPr>
      </w:pPr>
      <w:r>
        <w:rPr>
          <w:color w:val="000000"/>
          <w:sz w:val="22"/>
          <w:szCs w:val="22"/>
        </w:rPr>
        <w:t>6</w:t>
      </w:r>
      <w:r w:rsidR="00310DC4" w:rsidRPr="00910794">
        <w:rPr>
          <w:color w:val="000000"/>
          <w:sz w:val="22"/>
          <w:szCs w:val="22"/>
        </w:rPr>
        <w:t>.7</w:t>
      </w:r>
      <w:r w:rsidR="00310DC4" w:rsidRPr="00910794">
        <w:rPr>
          <w:color w:val="000000"/>
          <w:sz w:val="22"/>
          <w:szCs w:val="22"/>
        </w:rPr>
        <w:tab/>
      </w:r>
      <w:r w:rsidR="00310DC4" w:rsidRPr="00910794">
        <w:rPr>
          <w:color w:val="000000"/>
          <w:sz w:val="22"/>
          <w:szCs w:val="22"/>
          <w:u w:val="single"/>
        </w:rPr>
        <w:t>Counterparts</w:t>
      </w:r>
      <w:r w:rsidR="00310DC4" w:rsidRPr="00910794">
        <w:rPr>
          <w:color w:val="000000"/>
          <w:sz w:val="22"/>
          <w:szCs w:val="22"/>
        </w:rPr>
        <w:t>.  This MOU may be executed by electronic or hard-copy signature and in counterparts, each of which shall be deemed to be one and the same instrument.</w:t>
      </w:r>
    </w:p>
    <w:p w14:paraId="00000075" w14:textId="77777777" w:rsidR="003829E4" w:rsidRDefault="003829E4">
      <w:pPr>
        <w:ind w:left="0" w:hanging="2"/>
        <w:rPr>
          <w:color w:val="000000"/>
          <w:sz w:val="22"/>
          <w:szCs w:val="22"/>
        </w:rPr>
      </w:pPr>
    </w:p>
    <w:p w14:paraId="3F0FD25D" w14:textId="77777777" w:rsidR="00451BAF" w:rsidRPr="00910794" w:rsidRDefault="00451BAF">
      <w:pPr>
        <w:ind w:left="0" w:hanging="2"/>
        <w:rPr>
          <w:color w:val="000000"/>
          <w:sz w:val="22"/>
          <w:szCs w:val="22"/>
        </w:rPr>
      </w:pPr>
    </w:p>
    <w:p w14:paraId="00000076" w14:textId="22E8797B" w:rsidR="003829E4" w:rsidRPr="00910794" w:rsidRDefault="009F41B2">
      <w:pPr>
        <w:pBdr>
          <w:top w:val="nil"/>
          <w:left w:val="nil"/>
          <w:bottom w:val="nil"/>
          <w:right w:val="nil"/>
          <w:between w:val="nil"/>
        </w:pBdr>
        <w:spacing w:line="240" w:lineRule="auto"/>
        <w:ind w:left="0" w:hanging="2"/>
        <w:rPr>
          <w:color w:val="000000"/>
          <w:sz w:val="22"/>
          <w:szCs w:val="22"/>
          <w:u w:val="single"/>
        </w:rPr>
      </w:pPr>
      <w:r w:rsidRPr="00910794">
        <w:rPr>
          <w:color w:val="000000"/>
          <w:sz w:val="22"/>
          <w:szCs w:val="22"/>
        </w:rPr>
        <w:t>D</w:t>
      </w:r>
      <w:r w:rsidR="00D0210C" w:rsidRPr="00910794">
        <w:rPr>
          <w:color w:val="000000"/>
          <w:sz w:val="22"/>
          <w:szCs w:val="22"/>
        </w:rPr>
        <w:t>ated as of the Effective Date set forth above</w:t>
      </w:r>
      <w:r w:rsidRPr="00910794">
        <w:rPr>
          <w:color w:val="000000"/>
          <w:sz w:val="22"/>
          <w:szCs w:val="22"/>
        </w:rPr>
        <w:t xml:space="preserve">:  </w:t>
      </w:r>
      <w:r w:rsidRPr="00910794">
        <w:rPr>
          <w:color w:val="000000"/>
          <w:sz w:val="22"/>
          <w:szCs w:val="22"/>
          <w:u w:val="single"/>
        </w:rPr>
        <w:t xml:space="preserve">                                      </w:t>
      </w:r>
    </w:p>
    <w:p w14:paraId="00000078" w14:textId="77777777" w:rsidR="003829E4" w:rsidRPr="00910794" w:rsidRDefault="003829E4" w:rsidP="00451BAF">
      <w:pPr>
        <w:pBdr>
          <w:top w:val="nil"/>
          <w:left w:val="nil"/>
          <w:bottom w:val="nil"/>
          <w:right w:val="nil"/>
          <w:between w:val="nil"/>
        </w:pBdr>
        <w:spacing w:line="240" w:lineRule="auto"/>
        <w:ind w:leftChars="0" w:left="0" w:firstLineChars="0" w:firstLine="0"/>
        <w:rPr>
          <w:color w:val="000000"/>
          <w:sz w:val="22"/>
          <w:szCs w:val="22"/>
          <w:u w:val="single"/>
        </w:rPr>
      </w:pPr>
    </w:p>
    <w:p w14:paraId="00000083" w14:textId="0263646A" w:rsidR="003829E4" w:rsidRPr="00910794" w:rsidRDefault="003829E4" w:rsidP="00910794">
      <w:pPr>
        <w:spacing w:line="240" w:lineRule="auto"/>
        <w:ind w:left="0" w:hanging="2"/>
        <w:rPr>
          <w:sz w:val="22"/>
          <w:szCs w:val="22"/>
        </w:rPr>
      </w:pPr>
    </w:p>
    <w:tbl>
      <w:tblPr>
        <w:tblStyle w:val="TableGrid"/>
        <w:tblW w:w="0" w:type="auto"/>
        <w:tblLook w:val="04A0" w:firstRow="1" w:lastRow="0" w:firstColumn="1" w:lastColumn="0" w:noHBand="0" w:noVBand="1"/>
      </w:tblPr>
      <w:tblGrid>
        <w:gridCol w:w="5035"/>
        <w:gridCol w:w="5035"/>
      </w:tblGrid>
      <w:tr w:rsidR="000C1536" w:rsidRPr="00910794" w14:paraId="43A31B3B" w14:textId="77777777" w:rsidTr="000C1536">
        <w:tc>
          <w:tcPr>
            <w:tcW w:w="5035" w:type="dxa"/>
          </w:tcPr>
          <w:p w14:paraId="12BB4235" w14:textId="77777777" w:rsidR="000C1536" w:rsidRPr="00910794" w:rsidRDefault="000C1536" w:rsidP="003107DD">
            <w:pPr>
              <w:spacing w:line="240" w:lineRule="auto"/>
              <w:ind w:leftChars="0" w:left="0" w:firstLineChars="0" w:firstLine="0"/>
              <w:rPr>
                <w:color w:val="000000"/>
                <w:sz w:val="22"/>
                <w:szCs w:val="22"/>
              </w:rPr>
            </w:pPr>
            <w:r w:rsidRPr="00910794">
              <w:rPr>
                <w:color w:val="000000"/>
                <w:sz w:val="22"/>
                <w:szCs w:val="22"/>
                <w:u w:val="single"/>
              </w:rPr>
              <w:t>PARTNER</w:t>
            </w:r>
            <w:r w:rsidRPr="00910794">
              <w:rPr>
                <w:color w:val="000000"/>
                <w:sz w:val="22"/>
                <w:szCs w:val="22"/>
              </w:rPr>
              <w:t>:</w:t>
            </w:r>
          </w:p>
          <w:p w14:paraId="2274795E" w14:textId="77777777" w:rsidR="000C1536" w:rsidRPr="00910794" w:rsidRDefault="000C1536" w:rsidP="003107DD">
            <w:pPr>
              <w:spacing w:line="240" w:lineRule="auto"/>
              <w:ind w:leftChars="0" w:left="0" w:firstLineChars="0" w:firstLine="0"/>
              <w:rPr>
                <w:color w:val="000000"/>
                <w:sz w:val="22"/>
                <w:szCs w:val="22"/>
              </w:rPr>
            </w:pPr>
          </w:p>
          <w:p w14:paraId="7CA5AE05" w14:textId="77777777" w:rsidR="000C1536" w:rsidRPr="00910794" w:rsidRDefault="000C1536" w:rsidP="003107DD">
            <w:pPr>
              <w:spacing w:line="240" w:lineRule="auto"/>
              <w:ind w:leftChars="0" w:left="0" w:firstLineChars="0" w:firstLine="0"/>
              <w:rPr>
                <w:color w:val="000000"/>
                <w:sz w:val="22"/>
                <w:szCs w:val="22"/>
              </w:rPr>
            </w:pPr>
            <w:r w:rsidRPr="002812BB">
              <w:rPr>
                <w:color w:val="000000"/>
                <w:sz w:val="22"/>
                <w:szCs w:val="22"/>
                <w:highlight w:val="yellow"/>
              </w:rPr>
              <w:t>[Full legal name of Partner]</w:t>
            </w:r>
          </w:p>
          <w:p w14:paraId="334438D9" w14:textId="3ACDC4AF" w:rsidR="000C1536" w:rsidRDefault="000C1536" w:rsidP="003107DD">
            <w:pPr>
              <w:spacing w:line="240" w:lineRule="auto"/>
              <w:ind w:leftChars="0" w:left="0" w:firstLineChars="0" w:firstLine="0"/>
              <w:rPr>
                <w:color w:val="000000"/>
                <w:sz w:val="22"/>
                <w:szCs w:val="22"/>
              </w:rPr>
            </w:pPr>
          </w:p>
          <w:p w14:paraId="1B820FDF" w14:textId="77777777" w:rsidR="00514684" w:rsidRPr="00910794" w:rsidRDefault="00514684" w:rsidP="003107DD">
            <w:pPr>
              <w:spacing w:line="240" w:lineRule="auto"/>
              <w:ind w:leftChars="0" w:left="0" w:firstLineChars="0" w:firstLine="0"/>
              <w:rPr>
                <w:color w:val="000000"/>
                <w:sz w:val="22"/>
                <w:szCs w:val="22"/>
              </w:rPr>
            </w:pPr>
          </w:p>
          <w:p w14:paraId="02FF4A90" w14:textId="77777777" w:rsidR="000C1536" w:rsidRPr="00910794" w:rsidRDefault="000C1536" w:rsidP="003107DD">
            <w:pPr>
              <w:spacing w:line="240" w:lineRule="auto"/>
              <w:ind w:leftChars="0" w:left="0" w:firstLineChars="0" w:firstLine="0"/>
              <w:rPr>
                <w:color w:val="000000"/>
                <w:sz w:val="22"/>
                <w:szCs w:val="22"/>
              </w:rPr>
            </w:pPr>
          </w:p>
          <w:p w14:paraId="6E154AB6" w14:textId="77777777" w:rsidR="000C1536" w:rsidRPr="00910794" w:rsidRDefault="000C1536" w:rsidP="003107DD">
            <w:pPr>
              <w:spacing w:line="240" w:lineRule="auto"/>
              <w:ind w:leftChars="0" w:left="0" w:firstLineChars="0" w:firstLine="0"/>
              <w:rPr>
                <w:color w:val="000000"/>
                <w:sz w:val="22"/>
                <w:szCs w:val="22"/>
              </w:rPr>
            </w:pPr>
          </w:p>
          <w:p w14:paraId="592B259C" w14:textId="77777777" w:rsidR="000C1536" w:rsidRPr="00910794" w:rsidRDefault="000C1536" w:rsidP="00910794">
            <w:pPr>
              <w:tabs>
                <w:tab w:val="right" w:pos="4565"/>
              </w:tabs>
              <w:spacing w:line="240" w:lineRule="auto"/>
              <w:ind w:leftChars="0" w:left="0" w:firstLineChars="0" w:firstLine="0"/>
              <w:rPr>
                <w:color w:val="000000"/>
                <w:sz w:val="22"/>
                <w:szCs w:val="22"/>
                <w:u w:val="single"/>
              </w:rPr>
            </w:pPr>
            <w:r w:rsidRPr="00910794">
              <w:rPr>
                <w:color w:val="000000"/>
                <w:sz w:val="22"/>
                <w:szCs w:val="22"/>
                <w:u w:val="single"/>
              </w:rPr>
              <w:t>By</w:t>
            </w:r>
            <w:r w:rsidRPr="00910794">
              <w:rPr>
                <w:color w:val="000000"/>
                <w:sz w:val="22"/>
                <w:szCs w:val="22"/>
                <w:u w:val="single"/>
              </w:rPr>
              <w:tab/>
            </w:r>
          </w:p>
          <w:p w14:paraId="1BFEEA61" w14:textId="449CAE10" w:rsidR="000C1536" w:rsidRPr="00910794" w:rsidRDefault="000C1536" w:rsidP="00910794">
            <w:pPr>
              <w:tabs>
                <w:tab w:val="right" w:pos="4295"/>
              </w:tabs>
              <w:spacing w:line="240" w:lineRule="auto"/>
              <w:ind w:leftChars="0" w:left="0" w:firstLineChars="0" w:firstLine="0"/>
              <w:jc w:val="center"/>
              <w:rPr>
                <w:color w:val="000000"/>
                <w:sz w:val="22"/>
                <w:szCs w:val="22"/>
                <w:u w:val="single"/>
              </w:rPr>
            </w:pPr>
            <w:r w:rsidRPr="002812BB">
              <w:rPr>
                <w:color w:val="000000"/>
                <w:sz w:val="22"/>
                <w:szCs w:val="22"/>
                <w:highlight w:val="yellow"/>
                <w:u w:val="single"/>
              </w:rPr>
              <w:t>[Name, Title]</w:t>
            </w:r>
          </w:p>
        </w:tc>
        <w:tc>
          <w:tcPr>
            <w:tcW w:w="5035" w:type="dxa"/>
          </w:tcPr>
          <w:p w14:paraId="04D57304" w14:textId="77777777" w:rsidR="000C1536" w:rsidRPr="00910794" w:rsidRDefault="000C1536" w:rsidP="003107DD">
            <w:pPr>
              <w:spacing w:line="240" w:lineRule="auto"/>
              <w:ind w:leftChars="0" w:left="0" w:firstLineChars="0" w:firstLine="0"/>
              <w:rPr>
                <w:color w:val="000000"/>
                <w:sz w:val="22"/>
                <w:szCs w:val="22"/>
              </w:rPr>
            </w:pPr>
            <w:r w:rsidRPr="00910794">
              <w:rPr>
                <w:color w:val="000000"/>
                <w:sz w:val="22"/>
                <w:szCs w:val="22"/>
                <w:u w:val="single"/>
              </w:rPr>
              <w:t>CIVICWELL</w:t>
            </w:r>
            <w:r w:rsidRPr="00910794">
              <w:rPr>
                <w:color w:val="000000"/>
                <w:sz w:val="22"/>
                <w:szCs w:val="22"/>
              </w:rPr>
              <w:t>:</w:t>
            </w:r>
          </w:p>
          <w:p w14:paraId="67345D5C" w14:textId="77777777" w:rsidR="000C1536" w:rsidRPr="00910794" w:rsidRDefault="000C1536" w:rsidP="003107DD">
            <w:pPr>
              <w:spacing w:line="240" w:lineRule="auto"/>
              <w:ind w:leftChars="0" w:left="0" w:firstLineChars="0" w:firstLine="0"/>
              <w:rPr>
                <w:color w:val="000000"/>
                <w:sz w:val="22"/>
                <w:szCs w:val="22"/>
              </w:rPr>
            </w:pPr>
          </w:p>
          <w:p w14:paraId="22C1AE99" w14:textId="54C5EA2F" w:rsidR="000C1536" w:rsidRPr="00910794" w:rsidRDefault="000C1536" w:rsidP="003107DD">
            <w:pPr>
              <w:spacing w:line="240" w:lineRule="auto"/>
              <w:ind w:leftChars="0" w:left="0" w:firstLineChars="0" w:firstLine="0"/>
              <w:rPr>
                <w:color w:val="000000"/>
                <w:sz w:val="22"/>
                <w:szCs w:val="22"/>
              </w:rPr>
            </w:pPr>
            <w:r w:rsidRPr="00910794">
              <w:rPr>
                <w:color w:val="000000"/>
                <w:sz w:val="22"/>
                <w:szCs w:val="22"/>
              </w:rPr>
              <w:t>CIVICWELL, a California nonprofit public benefit corporation</w:t>
            </w:r>
          </w:p>
          <w:p w14:paraId="47B5DD2C" w14:textId="77777777" w:rsidR="000C1536" w:rsidRDefault="000C1536" w:rsidP="003107DD">
            <w:pPr>
              <w:spacing w:line="240" w:lineRule="auto"/>
              <w:ind w:leftChars="0" w:left="0" w:firstLineChars="0" w:firstLine="0"/>
              <w:rPr>
                <w:color w:val="000000"/>
                <w:sz w:val="22"/>
                <w:szCs w:val="22"/>
              </w:rPr>
            </w:pPr>
          </w:p>
          <w:p w14:paraId="2B4959BD" w14:textId="77777777" w:rsidR="00514684" w:rsidRPr="00910794" w:rsidRDefault="00514684" w:rsidP="003107DD">
            <w:pPr>
              <w:spacing w:line="240" w:lineRule="auto"/>
              <w:ind w:leftChars="0" w:left="0" w:firstLineChars="0" w:firstLine="0"/>
              <w:rPr>
                <w:color w:val="000000"/>
                <w:sz w:val="22"/>
                <w:szCs w:val="22"/>
              </w:rPr>
            </w:pPr>
          </w:p>
          <w:p w14:paraId="16C1B702" w14:textId="77777777" w:rsidR="000C1536" w:rsidRPr="00910794" w:rsidRDefault="000C1536" w:rsidP="003107DD">
            <w:pPr>
              <w:spacing w:line="240" w:lineRule="auto"/>
              <w:ind w:leftChars="0" w:left="0" w:firstLineChars="0" w:firstLine="0"/>
              <w:rPr>
                <w:color w:val="000000"/>
                <w:sz w:val="22"/>
                <w:szCs w:val="22"/>
              </w:rPr>
            </w:pPr>
          </w:p>
          <w:p w14:paraId="1D7243E3" w14:textId="09DE1FA2" w:rsidR="000C1536" w:rsidRPr="00910794" w:rsidRDefault="00DC7FBA" w:rsidP="00DC7FBA">
            <w:pPr>
              <w:tabs>
                <w:tab w:val="right" w:pos="4570"/>
              </w:tabs>
              <w:spacing w:line="240" w:lineRule="auto"/>
              <w:ind w:leftChars="0" w:left="0" w:firstLineChars="0" w:firstLine="0"/>
              <w:rPr>
                <w:color w:val="000000"/>
                <w:sz w:val="22"/>
                <w:szCs w:val="22"/>
              </w:rPr>
            </w:pPr>
            <w:r w:rsidRPr="00910794">
              <w:rPr>
                <w:color w:val="000000"/>
                <w:sz w:val="22"/>
                <w:szCs w:val="22"/>
                <w:u w:val="single"/>
              </w:rPr>
              <w:t>By</w:t>
            </w:r>
            <w:r w:rsidRPr="00910794">
              <w:rPr>
                <w:color w:val="000000"/>
                <w:sz w:val="22"/>
                <w:szCs w:val="22"/>
                <w:u w:val="single"/>
              </w:rPr>
              <w:tab/>
            </w:r>
            <w:r w:rsidR="000C1536" w:rsidRPr="00910794">
              <w:rPr>
                <w:color w:val="000000"/>
                <w:sz w:val="22"/>
                <w:szCs w:val="22"/>
              </w:rPr>
              <w:tab/>
            </w:r>
            <w:r w:rsidR="00DA1B7F">
              <w:rPr>
                <w:color w:val="000000"/>
                <w:sz w:val="22"/>
                <w:szCs w:val="22"/>
              </w:rPr>
              <w:t>Michele Warren</w:t>
            </w:r>
            <w:r w:rsidR="000C1536" w:rsidRPr="00910794">
              <w:rPr>
                <w:color w:val="000000"/>
                <w:sz w:val="22"/>
                <w:szCs w:val="22"/>
              </w:rPr>
              <w:t xml:space="preserve">, Chief </w:t>
            </w:r>
            <w:r w:rsidR="00DA1B7F">
              <w:rPr>
                <w:color w:val="000000"/>
                <w:sz w:val="22"/>
                <w:szCs w:val="22"/>
              </w:rPr>
              <w:t xml:space="preserve">Operations </w:t>
            </w:r>
            <w:r w:rsidR="000C1536" w:rsidRPr="00910794">
              <w:rPr>
                <w:color w:val="000000"/>
                <w:sz w:val="22"/>
                <w:szCs w:val="22"/>
              </w:rPr>
              <w:t>Officer</w:t>
            </w:r>
          </w:p>
        </w:tc>
      </w:tr>
    </w:tbl>
    <w:p w14:paraId="7546CBC7" w14:textId="77777777" w:rsidR="000C1536" w:rsidRPr="00910794" w:rsidRDefault="000C1536">
      <w:pPr>
        <w:pBdr>
          <w:top w:val="nil"/>
          <w:left w:val="nil"/>
          <w:bottom w:val="nil"/>
          <w:right w:val="nil"/>
          <w:between w:val="nil"/>
        </w:pBdr>
        <w:spacing w:line="240" w:lineRule="auto"/>
        <w:ind w:left="0" w:hanging="2"/>
        <w:rPr>
          <w:color w:val="000000"/>
          <w:sz w:val="22"/>
          <w:szCs w:val="22"/>
        </w:rPr>
      </w:pPr>
    </w:p>
    <w:sectPr w:rsidR="000C1536" w:rsidRPr="00910794">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1-03-11T14:43:00Z" w:initials="">
    <w:p w14:paraId="00000089" w14:textId="77777777" w:rsidR="003829E4" w:rsidRDefault="009F41B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REPLACE WITH SPECIFIC CONTENT FOR YOUR PROJECT. KEEP IN MIND THE FOLLOWING GUIDANCE:</w:t>
      </w:r>
      <w:r>
        <w:rPr>
          <w:rFonts w:ascii="Arial" w:eastAsia="Arial" w:hAnsi="Arial" w:cs="Arial"/>
          <w:color w:val="000000"/>
          <w:sz w:val="22"/>
          <w:szCs w:val="22"/>
        </w:rPr>
        <w:br/>
      </w:r>
      <w:r>
        <w:rPr>
          <w:rFonts w:ascii="Arial" w:eastAsia="Arial" w:hAnsi="Arial" w:cs="Arial"/>
          <w:color w:val="000000"/>
          <w:sz w:val="22"/>
          <w:szCs w:val="22"/>
        </w:rPr>
        <w:br/>
        <w:t xml:space="preserve">This section should describe specific capacity building projects. Broadly outline the project goals and include major tasks or project phases within the realm of practical service activities for Fellows in the </w:t>
      </w:r>
      <w:proofErr w:type="spellStart"/>
      <w:r>
        <w:rPr>
          <w:rFonts w:ascii="Arial" w:eastAsia="Arial" w:hAnsi="Arial" w:cs="Arial"/>
          <w:color w:val="000000"/>
          <w:sz w:val="22"/>
          <w:szCs w:val="22"/>
        </w:rPr>
        <w:t>CivicSpark</w:t>
      </w:r>
      <w:proofErr w:type="spellEnd"/>
      <w:r>
        <w:rPr>
          <w:rFonts w:ascii="Arial" w:eastAsia="Arial" w:hAnsi="Arial" w:cs="Arial"/>
          <w:color w:val="000000"/>
          <w:sz w:val="22"/>
          <w:szCs w:val="22"/>
        </w:rPr>
        <w:t xml:space="preserve"> program. </w:t>
      </w:r>
    </w:p>
    <w:p w14:paraId="0000008A" w14:textId="77777777" w:rsidR="003829E4" w:rsidRDefault="003829E4">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8B" w14:textId="77777777" w:rsidR="003829E4" w:rsidRDefault="009F41B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We encourage this scope to be general and high level, to allow the Fellow to be responsive to evolving project needs of Partner and to be flexible in providing capacity building support where needed throughout the term of this agreement.</w:t>
      </w:r>
    </w:p>
    <w:p w14:paraId="0000008C" w14:textId="77777777" w:rsidR="003829E4" w:rsidRDefault="003829E4">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8D" w14:textId="77777777" w:rsidR="003829E4" w:rsidRDefault="009F41B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As Fellows are not contractors or consultants, but are providing support to project team members, Fellow activities should be framed as “support” or “assist.”</w:t>
      </w:r>
    </w:p>
  </w:comment>
  <w:comment w:id="1" w:author="Microsoft Office User" w:date="2023-03-13T12:00:00Z" w:initials="MOU">
    <w:p w14:paraId="5FF698AA" w14:textId="0EFD55EE" w:rsidR="00EA196D" w:rsidRDefault="00EA196D">
      <w:pPr>
        <w:pStyle w:val="CommentText"/>
        <w:ind w:left="0" w:hanging="2"/>
      </w:pPr>
      <w:r>
        <w:rPr>
          <w:rStyle w:val="CommentReference"/>
        </w:rPr>
        <w:annotationRef/>
      </w:r>
      <w:r>
        <w:t>THIS SECTION IS PART OF THE SCOPE AND SHOULD NOT BE REMOVED</w:t>
      </w:r>
    </w:p>
  </w:comment>
  <w:comment w:id="3" w:author="Microsoft Office User" w:date="2023-06-13T09:12:00Z" w:initials="MOU">
    <w:p w14:paraId="3A572D8F" w14:textId="1778BCC2" w:rsidR="00514684" w:rsidRDefault="00514684">
      <w:pPr>
        <w:pStyle w:val="CommentText"/>
        <w:ind w:left="0" w:hanging="2"/>
      </w:pPr>
      <w:r>
        <w:rPr>
          <w:rStyle w:val="CommentReference"/>
        </w:rPr>
        <w:annotationRef/>
      </w:r>
      <w:r>
        <w:t xml:space="preserve">Please keep this section if you are interested in being a </w:t>
      </w:r>
      <w:proofErr w:type="spellStart"/>
      <w:r>
        <w:t>CivicWell</w:t>
      </w:r>
      <w:proofErr w:type="spellEnd"/>
      <w:r>
        <w:t xml:space="preserve"> Member, and delete the section below. Be sure to complete the membership form if you are interested!</w:t>
      </w:r>
    </w:p>
  </w:comment>
  <w:comment w:id="4" w:author="Microsoft Office User" w:date="2023-06-13T09:13:00Z" w:initials="MOU">
    <w:p w14:paraId="0DEE0F8F" w14:textId="15F467BF" w:rsidR="00514684" w:rsidRDefault="00514684">
      <w:pPr>
        <w:pStyle w:val="CommentText"/>
        <w:ind w:left="0" w:hanging="2"/>
      </w:pPr>
      <w:r>
        <w:rPr>
          <w:rStyle w:val="CommentReference"/>
        </w:rPr>
        <w:annotationRef/>
      </w:r>
      <w:r>
        <w:t>Keep this section if you are NOT interested in being a member and delete the section above.</w:t>
      </w:r>
    </w:p>
  </w:comment>
  <w:comment w:id="5" w:author="Microsoft Office User" w:date="2023-03-23T09:54:00Z" w:initials="MOU">
    <w:p w14:paraId="7440C30E" w14:textId="77777777" w:rsidR="00E85353" w:rsidRDefault="00E85353" w:rsidP="00E85353">
      <w:pPr>
        <w:pStyle w:val="CommentText"/>
        <w:ind w:left="0" w:hanging="2"/>
      </w:pPr>
      <w:r>
        <w:rPr>
          <w:rStyle w:val="CommentReference"/>
        </w:rPr>
        <w:annotationRef/>
      </w:r>
      <w:r>
        <w:t>Remove if you will not have project-related expenses that the Fellow will incur.</w:t>
      </w:r>
    </w:p>
    <w:p w14:paraId="7387F18F" w14:textId="77777777" w:rsidR="00E85353" w:rsidRDefault="00E85353" w:rsidP="00E85353">
      <w:pPr>
        <w:pStyle w:val="CommentText"/>
        <w:ind w:left="0" w:hanging="2"/>
      </w:pPr>
    </w:p>
    <w:p w14:paraId="414AF65B" w14:textId="77777777" w:rsidR="00E85353" w:rsidRDefault="00E85353" w:rsidP="00E85353">
      <w:pPr>
        <w:pStyle w:val="CommentText"/>
        <w:ind w:left="0" w:hanging="2"/>
      </w:pPr>
      <w:r>
        <w:t>If you will have expenses, please keep and update the bullet point section to keep the types of expenses you expect the Fellow to make as part of the project.</w:t>
      </w:r>
    </w:p>
  </w:comment>
  <w:comment w:id="6" w:author="Microsoft Office User" w:date="2023-03-23T09:54:00Z" w:initials="MOU">
    <w:p w14:paraId="73D9E130" w14:textId="77777777" w:rsidR="00E85353" w:rsidRDefault="00E85353" w:rsidP="00E85353">
      <w:pPr>
        <w:pStyle w:val="CommentText"/>
        <w:ind w:left="0" w:hanging="2"/>
      </w:pPr>
      <w:r>
        <w:rPr>
          <w:rStyle w:val="CommentReference"/>
        </w:rPr>
        <w:annotationRef/>
      </w:r>
      <w:r>
        <w:t>Remove if you will have project related expenses.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8D" w15:done="0"/>
  <w15:commentEx w15:paraId="5FF698AA" w15:done="0"/>
  <w15:commentEx w15:paraId="3A572D8F" w15:done="0"/>
  <w15:commentEx w15:paraId="0DEE0F8F" w15:done="0"/>
  <w15:commentEx w15:paraId="414AF65B" w15:done="0"/>
  <w15:commentEx w15:paraId="73D9E1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D66F" w16cex:dateUtc="2021-03-11T22:43:00Z"/>
  <w16cex:commentExtensible w16cex:durableId="27B98EFA" w16cex:dateUtc="2023-03-13T19:00:00Z"/>
  <w16cex:commentExtensible w16cex:durableId="2832B185" w16cex:dateUtc="2023-06-13T16:12:00Z"/>
  <w16cex:commentExtensible w16cex:durableId="2832B1A8" w16cex:dateUtc="2023-06-13T16:13:00Z"/>
  <w16cex:commentExtensible w16cex:durableId="27C6A050" w16cex:dateUtc="2023-03-23T16:54:00Z"/>
  <w16cex:commentExtensible w16cex:durableId="27C6A066" w16cex:dateUtc="2023-03-23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8D" w16cid:durableId="25D9D66F"/>
  <w16cid:commentId w16cid:paraId="5FF698AA" w16cid:durableId="27B98EFA"/>
  <w16cid:commentId w16cid:paraId="3A572D8F" w16cid:durableId="2832B185"/>
  <w16cid:commentId w16cid:paraId="0DEE0F8F" w16cid:durableId="2832B1A8"/>
  <w16cid:commentId w16cid:paraId="414AF65B" w16cid:durableId="27C6A050"/>
  <w16cid:commentId w16cid:paraId="73D9E130" w16cid:durableId="27C6A0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781E" w14:textId="77777777" w:rsidR="00C57270" w:rsidRDefault="00C57270">
      <w:pPr>
        <w:spacing w:line="240" w:lineRule="auto"/>
        <w:ind w:left="0" w:hanging="2"/>
      </w:pPr>
      <w:r>
        <w:separator/>
      </w:r>
    </w:p>
  </w:endnote>
  <w:endnote w:type="continuationSeparator" w:id="0">
    <w:p w14:paraId="52669CCF" w14:textId="77777777" w:rsidR="00C57270" w:rsidRDefault="00C572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Geneva">
    <w:panose1 w:val="020B0503030404040204"/>
    <w:charset w:val="00"/>
    <w:family w:val="swiss"/>
    <w:notTrueType/>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3829E4" w:rsidRDefault="00382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35D58A7A" w:rsidR="003829E4" w:rsidRPr="009B538E" w:rsidRDefault="003107DD" w:rsidP="00C23D2A">
    <w:pPr>
      <w:tabs>
        <w:tab w:val="left" w:pos="8640"/>
        <w:tab w:val="left" w:pos="9360"/>
      </w:tabs>
      <w:ind w:left="0" w:hanging="2"/>
      <w:jc w:val="both"/>
    </w:pPr>
    <w:r>
      <w:rPr>
        <w:noProof/>
        <w:sz w:val="18"/>
        <w:szCs w:val="18"/>
      </w:rPr>
      <w:t>{00022644.1}</w:t>
    </w:r>
    <w:r w:rsidR="009B538E">
      <w:tab/>
    </w:r>
    <w:r w:rsidR="009F41B2" w:rsidRPr="007D7942">
      <w:rPr>
        <w:sz w:val="20"/>
        <w:szCs w:val="20"/>
      </w:rPr>
      <w:t xml:space="preserve">Page </w:t>
    </w:r>
    <w:r w:rsidR="009F41B2" w:rsidRPr="007D7942">
      <w:rPr>
        <w:sz w:val="20"/>
        <w:szCs w:val="20"/>
      </w:rPr>
      <w:fldChar w:fldCharType="begin"/>
    </w:r>
    <w:r w:rsidR="009F41B2" w:rsidRPr="007D7942">
      <w:rPr>
        <w:sz w:val="20"/>
        <w:szCs w:val="20"/>
      </w:rPr>
      <w:instrText>PAGE</w:instrText>
    </w:r>
    <w:r w:rsidR="009F41B2" w:rsidRPr="007D7942">
      <w:rPr>
        <w:sz w:val="20"/>
        <w:szCs w:val="20"/>
      </w:rPr>
      <w:fldChar w:fldCharType="separate"/>
    </w:r>
    <w:r w:rsidR="009B538E" w:rsidRPr="007D7942">
      <w:rPr>
        <w:noProof/>
        <w:sz w:val="20"/>
        <w:szCs w:val="20"/>
      </w:rPr>
      <w:t>1</w:t>
    </w:r>
    <w:r w:rsidR="009F41B2" w:rsidRPr="007D7942">
      <w:rPr>
        <w:sz w:val="20"/>
        <w:szCs w:val="20"/>
      </w:rPr>
      <w:fldChar w:fldCharType="end"/>
    </w:r>
    <w:r w:rsidR="009F41B2" w:rsidRPr="007D7942">
      <w:rPr>
        <w:sz w:val="20"/>
        <w:szCs w:val="20"/>
      </w:rPr>
      <w:t xml:space="preserve"> of </w:t>
    </w:r>
    <w:r w:rsidR="009F41B2" w:rsidRPr="007D7942">
      <w:rPr>
        <w:sz w:val="20"/>
        <w:szCs w:val="20"/>
      </w:rPr>
      <w:fldChar w:fldCharType="begin"/>
    </w:r>
    <w:r w:rsidR="009F41B2" w:rsidRPr="007D7942">
      <w:rPr>
        <w:sz w:val="20"/>
        <w:szCs w:val="20"/>
      </w:rPr>
      <w:instrText>NUMPAGES</w:instrText>
    </w:r>
    <w:r w:rsidR="009F41B2" w:rsidRPr="007D7942">
      <w:rPr>
        <w:sz w:val="20"/>
        <w:szCs w:val="20"/>
      </w:rPr>
      <w:fldChar w:fldCharType="separate"/>
    </w:r>
    <w:r w:rsidR="009B538E" w:rsidRPr="007D7942">
      <w:rPr>
        <w:noProof/>
        <w:sz w:val="20"/>
        <w:szCs w:val="20"/>
      </w:rPr>
      <w:t>2</w:t>
    </w:r>
    <w:r w:rsidR="009F41B2" w:rsidRPr="007D794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3DF1" w14:textId="77777777" w:rsidR="009B538E" w:rsidRDefault="009B538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4F65" w14:textId="77777777" w:rsidR="00C57270" w:rsidRDefault="00C57270">
      <w:pPr>
        <w:spacing w:line="240" w:lineRule="auto"/>
        <w:ind w:left="0" w:hanging="2"/>
        <w:rPr>
          <w:noProof/>
        </w:rPr>
      </w:pPr>
      <w:r>
        <w:rPr>
          <w:noProof/>
        </w:rPr>
        <w:separator/>
      </w:r>
    </w:p>
  </w:footnote>
  <w:footnote w:type="continuationSeparator" w:id="0">
    <w:p w14:paraId="78880954" w14:textId="77777777" w:rsidR="00C57270" w:rsidRDefault="00C5727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3829E4" w:rsidRDefault="00382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3829E4" w:rsidRDefault="00382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5C2A" w14:textId="77777777" w:rsidR="009B538E" w:rsidRDefault="009B538E">
    <w:pPr>
      <w:pStyle w:val="Header"/>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688"/>
    <w:multiLevelType w:val="multilevel"/>
    <w:tmpl w:val="E3C465EE"/>
    <w:lvl w:ilvl="0">
      <w:start w:val="1"/>
      <w:numFmt w:val="decimal"/>
      <w:lvlText w:val="(%1)"/>
      <w:lvlJc w:val="left"/>
      <w:pPr>
        <w:ind w:left="72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1" w15:restartNumberingAfterBreak="0">
    <w:nsid w:val="04CE7A3B"/>
    <w:multiLevelType w:val="hybridMultilevel"/>
    <w:tmpl w:val="238035B8"/>
    <w:lvl w:ilvl="0" w:tplc="BC30F6BA">
      <w:start w:val="1"/>
      <w:numFmt w:val="decimal"/>
      <w:lvlText w:val="%1)"/>
      <w:lvlJc w:val="left"/>
      <w:pPr>
        <w:ind w:left="1080" w:hanging="360"/>
      </w:pPr>
      <w:rPr>
        <w:b w:val="0"/>
        <w:bCs w:val="0"/>
      </w:rPr>
    </w:lvl>
    <w:lvl w:ilvl="1" w:tplc="274E5A50">
      <w:start w:val="1"/>
      <w:numFmt w:val="lowerLetter"/>
      <w:lvlText w:val="%2."/>
      <w:lvlJc w:val="left"/>
      <w:pPr>
        <w:ind w:left="1800" w:hanging="360"/>
      </w:pPr>
      <w:rPr>
        <w:b w:val="0"/>
        <w:bCs w:val="0"/>
      </w:rPr>
    </w:lvl>
    <w:lvl w:ilvl="2" w:tplc="C8448BD2">
      <w:start w:val="1"/>
      <w:numFmt w:val="lowerRoman"/>
      <w:lvlText w:val="%3."/>
      <w:lvlJc w:val="right"/>
      <w:pPr>
        <w:ind w:left="2520" w:hanging="180"/>
      </w:pPr>
      <w:rPr>
        <w:b w:val="0"/>
        <w:bCs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7421D6"/>
    <w:multiLevelType w:val="hybridMultilevel"/>
    <w:tmpl w:val="6940493C"/>
    <w:lvl w:ilvl="0" w:tplc="04090015">
      <w:start w:val="1"/>
      <w:numFmt w:val="upperLetter"/>
      <w:lvlText w:val="%1."/>
      <w:lvlJc w:val="left"/>
      <w:pPr>
        <w:ind w:left="720" w:hanging="360"/>
      </w:pPr>
    </w:lvl>
    <w:lvl w:ilvl="1" w:tplc="18A83AF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04F4A"/>
    <w:multiLevelType w:val="hybridMultilevel"/>
    <w:tmpl w:val="09D234DA"/>
    <w:lvl w:ilvl="0" w:tplc="04090015">
      <w:start w:val="1"/>
      <w:numFmt w:val="upp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176C3C92"/>
    <w:multiLevelType w:val="multilevel"/>
    <w:tmpl w:val="F5346230"/>
    <w:lvl w:ilvl="0">
      <w:start w:val="1"/>
      <w:numFmt w:val="decimal"/>
      <w:lvlText w:val="(%1)"/>
      <w:lvlJc w:val="left"/>
      <w:pPr>
        <w:ind w:left="360" w:hanging="360"/>
      </w:pPr>
      <w:rPr>
        <w:rFonts w:hint="default"/>
        <w:vertAlign w:val="baseline"/>
      </w:rPr>
    </w:lvl>
    <w:lvl w:ilvl="1">
      <w:start w:val="1"/>
      <w:numFmt w:val="lowerLetter"/>
      <w:lvlText w:val="%2)"/>
      <w:lvlJc w:val="left"/>
      <w:pPr>
        <w:ind w:left="153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18842929"/>
    <w:multiLevelType w:val="multilevel"/>
    <w:tmpl w:val="62B89A2E"/>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26C179E3"/>
    <w:multiLevelType w:val="multilevel"/>
    <w:tmpl w:val="B4EC6B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797678E"/>
    <w:multiLevelType w:val="multilevel"/>
    <w:tmpl w:val="DC24E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762C2D"/>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40AB2CC9"/>
    <w:multiLevelType w:val="hybridMultilevel"/>
    <w:tmpl w:val="082CEB5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5B53D5"/>
    <w:multiLevelType w:val="hybridMultilevel"/>
    <w:tmpl w:val="D0D65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47648"/>
    <w:multiLevelType w:val="hybridMultilevel"/>
    <w:tmpl w:val="06D213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1E0397"/>
    <w:multiLevelType w:val="hybridMultilevel"/>
    <w:tmpl w:val="E58601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900C2"/>
    <w:multiLevelType w:val="multilevel"/>
    <w:tmpl w:val="A4386920"/>
    <w:lvl w:ilvl="0">
      <w:start w:val="1"/>
      <w:numFmt w:val="decimal"/>
      <w:lvlText w:val="(%1)"/>
      <w:lvlJc w:val="left"/>
      <w:pPr>
        <w:ind w:left="72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14" w15:restartNumberingAfterBreak="0">
    <w:nsid w:val="6DAE0760"/>
    <w:multiLevelType w:val="multilevel"/>
    <w:tmpl w:val="81726CC4"/>
    <w:lvl w:ilvl="0">
      <w:start w:val="1"/>
      <w:numFmt w:val="decimal"/>
      <w:lvlText w:val="%1)"/>
      <w:lvlJc w:val="left"/>
      <w:pPr>
        <w:ind w:left="72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15" w15:restartNumberingAfterBreak="0">
    <w:nsid w:val="6FDD382E"/>
    <w:multiLevelType w:val="hybridMultilevel"/>
    <w:tmpl w:val="431E4F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20844"/>
    <w:multiLevelType w:val="hybridMultilevel"/>
    <w:tmpl w:val="A98285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266E4"/>
    <w:multiLevelType w:val="multilevel"/>
    <w:tmpl w:val="2B64F742"/>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left"/>
      <w:pPr>
        <w:ind w:left="1080" w:hanging="360"/>
      </w:pPr>
      <w:rPr>
        <w:rFonts w:hint="default"/>
        <w:vertAlign w:val="baseline"/>
      </w:rPr>
    </w:lvl>
    <w:lvl w:ilvl="3">
      <w:start w:val="1"/>
      <w:numFmt w:val="decimal"/>
      <w:lvlText w:val="(%4)"/>
      <w:lvlJc w:val="left"/>
      <w:pPr>
        <w:ind w:left="1440" w:hanging="360"/>
      </w:pPr>
      <w:rPr>
        <w:rFonts w:hint="default"/>
        <w:vertAlign w:val="baseline"/>
      </w:rPr>
    </w:lvl>
    <w:lvl w:ilvl="4">
      <w:start w:val="1"/>
      <w:numFmt w:val="lowerLetter"/>
      <w:lvlText w:val="(%5)"/>
      <w:lvlJc w:val="left"/>
      <w:pPr>
        <w:ind w:left="1800" w:hanging="36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18" w15:restartNumberingAfterBreak="0">
    <w:nsid w:val="7B0F463C"/>
    <w:multiLevelType w:val="multilevel"/>
    <w:tmpl w:val="F3AE208C"/>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B485F18"/>
    <w:multiLevelType w:val="hybridMultilevel"/>
    <w:tmpl w:val="861A01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26CFAA2">
      <w:start w:val="1"/>
      <w:numFmt w:val="lowerRoman"/>
      <w:lvlText w:val="(%3)"/>
      <w:lvlJc w:val="left"/>
      <w:pPr>
        <w:ind w:left="2700" w:hanging="720"/>
      </w:pPr>
      <w:rPr>
        <w:rFonts w:hint="default"/>
      </w:rPr>
    </w:lvl>
    <w:lvl w:ilvl="3" w:tplc="B4E8DE60">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508309">
    <w:abstractNumId w:val="6"/>
  </w:num>
  <w:num w:numId="2" w16cid:durableId="298851204">
    <w:abstractNumId w:val="0"/>
  </w:num>
  <w:num w:numId="3" w16cid:durableId="816141514">
    <w:abstractNumId w:val="18"/>
  </w:num>
  <w:num w:numId="4" w16cid:durableId="1642492087">
    <w:abstractNumId w:val="8"/>
  </w:num>
  <w:num w:numId="5" w16cid:durableId="1597833977">
    <w:abstractNumId w:val="17"/>
  </w:num>
  <w:num w:numId="6" w16cid:durableId="100298418">
    <w:abstractNumId w:val="4"/>
  </w:num>
  <w:num w:numId="7" w16cid:durableId="2091804683">
    <w:abstractNumId w:val="13"/>
  </w:num>
  <w:num w:numId="8" w16cid:durableId="537930648">
    <w:abstractNumId w:val="3"/>
  </w:num>
  <w:num w:numId="9" w16cid:durableId="1681396117">
    <w:abstractNumId w:val="15"/>
  </w:num>
  <w:num w:numId="10" w16cid:durableId="550650300">
    <w:abstractNumId w:val="5"/>
  </w:num>
  <w:num w:numId="11" w16cid:durableId="264964942">
    <w:abstractNumId w:val="10"/>
  </w:num>
  <w:num w:numId="12" w16cid:durableId="1288314998">
    <w:abstractNumId w:val="16"/>
  </w:num>
  <w:num w:numId="13" w16cid:durableId="340207157">
    <w:abstractNumId w:val="7"/>
  </w:num>
  <w:num w:numId="14" w16cid:durableId="333071455">
    <w:abstractNumId w:val="1"/>
  </w:num>
  <w:num w:numId="15" w16cid:durableId="159349276">
    <w:abstractNumId w:val="12"/>
  </w:num>
  <w:num w:numId="16" w16cid:durableId="957566844">
    <w:abstractNumId w:val="2"/>
  </w:num>
  <w:num w:numId="17" w16cid:durableId="663977287">
    <w:abstractNumId w:val="11"/>
  </w:num>
  <w:num w:numId="18" w16cid:durableId="288977088">
    <w:abstractNumId w:val="14"/>
  </w:num>
  <w:num w:numId="19" w16cid:durableId="303971251">
    <w:abstractNumId w:val="19"/>
  </w:num>
  <w:num w:numId="20" w16cid:durableId="8723503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E4"/>
    <w:rsid w:val="000621B8"/>
    <w:rsid w:val="00066DEC"/>
    <w:rsid w:val="00067803"/>
    <w:rsid w:val="00090150"/>
    <w:rsid w:val="00093A82"/>
    <w:rsid w:val="000C1536"/>
    <w:rsid w:val="0014476A"/>
    <w:rsid w:val="001811BA"/>
    <w:rsid w:val="001C6780"/>
    <w:rsid w:val="001C6E88"/>
    <w:rsid w:val="00205B7F"/>
    <w:rsid w:val="0021187E"/>
    <w:rsid w:val="0021614D"/>
    <w:rsid w:val="002429D0"/>
    <w:rsid w:val="002812BB"/>
    <w:rsid w:val="002C2641"/>
    <w:rsid w:val="003107DD"/>
    <w:rsid w:val="00310DC4"/>
    <w:rsid w:val="00314591"/>
    <w:rsid w:val="0033191D"/>
    <w:rsid w:val="00340D41"/>
    <w:rsid w:val="003628DA"/>
    <w:rsid w:val="0037247A"/>
    <w:rsid w:val="003829E4"/>
    <w:rsid w:val="003B2F0A"/>
    <w:rsid w:val="003C00BF"/>
    <w:rsid w:val="003D26BD"/>
    <w:rsid w:val="00401684"/>
    <w:rsid w:val="004020C9"/>
    <w:rsid w:val="00404A15"/>
    <w:rsid w:val="00427E49"/>
    <w:rsid w:val="00451BAF"/>
    <w:rsid w:val="004C65AB"/>
    <w:rsid w:val="004D02F2"/>
    <w:rsid w:val="004F6057"/>
    <w:rsid w:val="00514684"/>
    <w:rsid w:val="005553AC"/>
    <w:rsid w:val="0058139F"/>
    <w:rsid w:val="005A5EC7"/>
    <w:rsid w:val="005B13F3"/>
    <w:rsid w:val="005B39FE"/>
    <w:rsid w:val="005E769C"/>
    <w:rsid w:val="005F2E74"/>
    <w:rsid w:val="005F5C30"/>
    <w:rsid w:val="005F6267"/>
    <w:rsid w:val="00637234"/>
    <w:rsid w:val="006467E7"/>
    <w:rsid w:val="0065045B"/>
    <w:rsid w:val="006835D1"/>
    <w:rsid w:val="00697E5B"/>
    <w:rsid w:val="006A6A75"/>
    <w:rsid w:val="006E66AA"/>
    <w:rsid w:val="00701608"/>
    <w:rsid w:val="00733CBF"/>
    <w:rsid w:val="007568FB"/>
    <w:rsid w:val="00773F43"/>
    <w:rsid w:val="007A6108"/>
    <w:rsid w:val="007C127F"/>
    <w:rsid w:val="007D7942"/>
    <w:rsid w:val="007E2E83"/>
    <w:rsid w:val="00830FC5"/>
    <w:rsid w:val="008649B7"/>
    <w:rsid w:val="008B6442"/>
    <w:rsid w:val="008E1193"/>
    <w:rsid w:val="008E6C66"/>
    <w:rsid w:val="00910794"/>
    <w:rsid w:val="0091423C"/>
    <w:rsid w:val="00924F82"/>
    <w:rsid w:val="00951934"/>
    <w:rsid w:val="00965A90"/>
    <w:rsid w:val="009B538E"/>
    <w:rsid w:val="009E4362"/>
    <w:rsid w:val="009F25BE"/>
    <w:rsid w:val="009F41B2"/>
    <w:rsid w:val="00AD4869"/>
    <w:rsid w:val="00B71E5D"/>
    <w:rsid w:val="00BD2DE2"/>
    <w:rsid w:val="00BD5E89"/>
    <w:rsid w:val="00C23D2A"/>
    <w:rsid w:val="00C57270"/>
    <w:rsid w:val="00C659FC"/>
    <w:rsid w:val="00C82F30"/>
    <w:rsid w:val="00CF625B"/>
    <w:rsid w:val="00D0210C"/>
    <w:rsid w:val="00D933E9"/>
    <w:rsid w:val="00DA1B7F"/>
    <w:rsid w:val="00DA26BA"/>
    <w:rsid w:val="00DA689E"/>
    <w:rsid w:val="00DA794C"/>
    <w:rsid w:val="00DB6F6F"/>
    <w:rsid w:val="00DC7FBA"/>
    <w:rsid w:val="00E81FF3"/>
    <w:rsid w:val="00E85353"/>
    <w:rsid w:val="00E96565"/>
    <w:rsid w:val="00EA196D"/>
    <w:rsid w:val="00EC614C"/>
    <w:rsid w:val="00ED506F"/>
    <w:rsid w:val="00EF4012"/>
    <w:rsid w:val="00F023CB"/>
    <w:rsid w:val="00F74933"/>
    <w:rsid w:val="00F74DAB"/>
    <w:rsid w:val="00FE2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02DB"/>
  <w15:docId w15:val="{0E675AC6-2B80-4DCC-BC74-C2E79984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widowControl/>
      <w:outlineLvl w:val="1"/>
    </w:pPr>
    <w:rPr>
      <w:rFonts w:ascii="Times" w:eastAsia="Times" w:hAnsi="Times"/>
      <w:b/>
      <w:color w:val="000000"/>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Word4095Null">
    <w:name w:val="Word4095Null"/>
    <w:pPr>
      <w:suppressAutoHyphens/>
      <w:spacing w:line="240" w:lineRule="atLeast"/>
      <w:ind w:leftChars="-1" w:left="-1" w:hangingChars="1" w:hanging="1"/>
      <w:textDirection w:val="btLr"/>
      <w:textAlignment w:val="top"/>
      <w:outlineLvl w:val="0"/>
    </w:pPr>
    <w:rPr>
      <w:position w:val="-1"/>
    </w:rPr>
  </w:style>
  <w:style w:type="paragraph" w:customStyle="1" w:styleId="Word4095Null1">
    <w:name w:val="Word4095Null1"/>
    <w:basedOn w:val="Word4095Null"/>
  </w:style>
  <w:style w:type="paragraph" w:customStyle="1" w:styleId="Default">
    <w:name w:val="Default"/>
    <w:basedOn w:val="Normal"/>
    <w:rPr>
      <w:rFonts w:ascii="Times" w:hAnsi="Times"/>
    </w:rPr>
  </w:style>
  <w:style w:type="character" w:customStyle="1" w:styleId="DefaultSS">
    <w:name w:val="Default SS"/>
    <w:rPr>
      <w:rFonts w:ascii="Geneva" w:hAnsi="Geneva"/>
      <w:w w:val="100"/>
      <w:position w:val="-1"/>
      <w:sz w:val="18"/>
      <w:effect w:val="none"/>
      <w:vertAlign w:val="baseline"/>
      <w:cs w:val="0"/>
      <w:em w:val="none"/>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style>
  <w:style w:type="character" w:customStyle="1" w:styleId="FootnoteIndex">
    <w:name w:val="Footnote Index"/>
    <w:rPr>
      <w:rFonts w:ascii="Times New Roman" w:hAnsi="Times New Roman"/>
      <w:w w:val="100"/>
      <w:position w:val="-1"/>
      <w:effect w:val="none"/>
      <w:vertAlign w:val="superscript"/>
      <w:cs w:val="0"/>
      <w:em w:val="none"/>
    </w:rPr>
  </w:style>
  <w:style w:type="paragraph" w:styleId="BodyTextIndent2">
    <w:name w:val="Body Text Indent 2"/>
    <w:basedOn w:val="Normal"/>
    <w:pPr>
      <w:widowControl/>
      <w:ind w:left="360" w:hanging="360"/>
    </w:pPr>
    <w:rPr>
      <w:rFonts w:ascii="Times" w:eastAsia="Times" w:hAnsi="Times"/>
      <w:color w:val="000000"/>
    </w:rPr>
  </w:style>
  <w:style w:type="character" w:customStyle="1" w:styleId="BodyTextIndent2Char">
    <w:name w:val="Body Text Indent 2 Char"/>
    <w:rPr>
      <w:color w:val="000000"/>
      <w:w w:val="100"/>
      <w:position w:val="-1"/>
      <w:sz w:val="24"/>
      <w:effect w:val="none"/>
      <w:vertAlign w:val="baseline"/>
      <w:cs w:val="0"/>
      <w:em w:val="none"/>
    </w:rPr>
  </w:style>
  <w:style w:type="character" w:styleId="CommentReference">
    <w:name w:val="annotation reference"/>
    <w:uiPriority w:val="99"/>
    <w:qFormat/>
    <w:rPr>
      <w:w w:val="100"/>
      <w:position w:val="-1"/>
      <w:sz w:val="18"/>
      <w:szCs w:val="18"/>
      <w:effect w:val="none"/>
      <w:vertAlign w:val="baseline"/>
      <w:cs w:val="0"/>
      <w:em w:val="none"/>
    </w:rPr>
  </w:style>
  <w:style w:type="paragraph" w:styleId="CommentText">
    <w:name w:val="annotation text"/>
    <w:basedOn w:val="Normal"/>
    <w:uiPriority w:val="99"/>
    <w:qFormat/>
    <w:pPr>
      <w:widowControl/>
      <w:spacing w:line="240" w:lineRule="auto"/>
    </w:pPr>
    <w:rPr>
      <w:rFonts w:ascii="Times" w:eastAsia="Times" w:hAnsi="Times"/>
    </w:rPr>
  </w:style>
  <w:style w:type="character" w:customStyle="1" w:styleId="CommentTextChar">
    <w:name w:val="Comment Text Char"/>
    <w:uiPriority w:val="99"/>
    <w:rPr>
      <w:w w:val="100"/>
      <w:position w:val="-1"/>
      <w:sz w:val="24"/>
      <w:szCs w:val="24"/>
      <w:effect w:val="none"/>
      <w:vertAlign w:val="baseline"/>
      <w:cs w:val="0"/>
      <w:em w:val="none"/>
    </w:rPr>
  </w:style>
  <w:style w:type="paragraph" w:styleId="BalloonText">
    <w:name w:val="Balloon Text"/>
    <w:basedOn w:val="Normal"/>
    <w:qFormat/>
    <w:pPr>
      <w:spacing w:line="240" w:lineRule="auto"/>
    </w:pPr>
    <w:rPr>
      <w:rFonts w:ascii="Lucida Grande" w:hAnsi="Lucida Grande" w:cs="Lucida Grande"/>
      <w:sz w:val="18"/>
      <w:szCs w:val="18"/>
    </w:rPr>
  </w:style>
  <w:style w:type="character" w:customStyle="1" w:styleId="BalloonTextChar">
    <w:name w:val="Balloon Text Char"/>
    <w:rPr>
      <w:rFonts w:ascii="Lucida Grande" w:eastAsia="Times New Roman" w:hAnsi="Lucida Grande" w:cs="Lucida Grande"/>
      <w:w w:val="100"/>
      <w:position w:val="-1"/>
      <w:sz w:val="18"/>
      <w:szCs w:val="18"/>
      <w:effect w:val="none"/>
      <w:vertAlign w:val="baseline"/>
      <w:cs w:val="0"/>
      <w:em w:val="none"/>
    </w:rPr>
  </w:style>
  <w:style w:type="paragraph" w:styleId="CommentSubject">
    <w:name w:val="annotation subject"/>
    <w:basedOn w:val="CommentText"/>
    <w:next w:val="CommentText"/>
    <w:qFormat/>
    <w:pPr>
      <w:widowControl w:val="0"/>
      <w:spacing w:line="240" w:lineRule="atLeast"/>
    </w:pPr>
    <w:rPr>
      <w:rFonts w:ascii="Times New Roman" w:eastAsia="Times New Roman" w:hAnsi="Times New Roman"/>
      <w:b/>
      <w:bCs/>
      <w:sz w:val="20"/>
      <w:szCs w:val="20"/>
    </w:rPr>
  </w:style>
  <w:style w:type="character" w:customStyle="1" w:styleId="CommentSubjectChar">
    <w:name w:val="Comment Subject Char"/>
    <w:rPr>
      <w:rFonts w:ascii="Times New Roman" w:eastAsia="Times New Roman" w:hAnsi="Times New Roman"/>
      <w:b/>
      <w:bCs/>
      <w:w w:val="100"/>
      <w:position w:val="-1"/>
      <w:sz w:val="24"/>
      <w:szCs w:val="24"/>
      <w:effect w:val="none"/>
      <w:vertAlign w:val="baseline"/>
      <w:cs w:val="0"/>
      <w:em w:val="none"/>
    </w:rPr>
  </w:style>
  <w:style w:type="character" w:customStyle="1" w:styleId="Heading2Char">
    <w:name w:val="Heading 2 Char"/>
    <w:rPr>
      <w:b/>
      <w:color w:val="000000"/>
      <w:w w:val="100"/>
      <w:position w:val="-1"/>
      <w:sz w:val="28"/>
      <w:effect w:val="none"/>
      <w:vertAlign w:val="baseline"/>
      <w:cs w:val="0"/>
      <w:em w:val="none"/>
    </w:rPr>
  </w:style>
  <w:style w:type="paragraph" w:customStyle="1" w:styleId="MediumGrid1-Accent21">
    <w:name w:val="Medium Grid 1 - Accent 21"/>
    <w:basedOn w:val="Normal"/>
    <w:pPr>
      <w:widowControl/>
      <w:spacing w:line="240" w:lineRule="auto"/>
      <w:ind w:left="720"/>
      <w:contextualSpacing/>
    </w:pPr>
    <w:rPr>
      <w:rFonts w:ascii="Cambria" w:eastAsia="MS Mincho" w:hAnsi="Cambria"/>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widowControl/>
      <w:spacing w:before="100" w:beforeAutospacing="1" w:after="100" w:afterAutospacing="1" w:line="240" w:lineRule="auto"/>
    </w:pPr>
    <w:rPr>
      <w:rFonts w:ascii="Times" w:eastAsia="Times" w:hAnsi="Times"/>
      <w:sz w:val="20"/>
    </w:rPr>
  </w:style>
  <w:style w:type="table" w:styleId="MediumShading2-Accent1">
    <w:name w:val="Medium Shading 2 Accent 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paragraph" w:styleId="FootnoteText">
    <w:name w:val="footnote text"/>
    <w:basedOn w:val="Normal"/>
    <w:qFormat/>
    <w:pPr>
      <w:spacing w:line="240" w:lineRule="auto"/>
    </w:pPr>
  </w:style>
  <w:style w:type="character" w:customStyle="1" w:styleId="FootnoteTextChar">
    <w:name w:val="Footnote Text Char"/>
    <w:rPr>
      <w:rFonts w:ascii="Times New Roman" w:eastAsia="Times New Roman" w:hAnsi="Times New Roman"/>
      <w:w w:val="100"/>
      <w:position w:val="-1"/>
      <w:sz w:val="24"/>
      <w:szCs w:val="24"/>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apple-converted-space">
    <w:name w:val="apple-converted-space"/>
    <w:rPr>
      <w:w w:val="100"/>
      <w:position w:val="-1"/>
      <w:effect w:val="none"/>
      <w:vertAlign w:val="baseline"/>
      <w:cs w:val="0"/>
      <w:em w:val="none"/>
    </w:rPr>
  </w:style>
  <w:style w:type="paragraph" w:styleId="DocumentMap">
    <w:name w:val="Document Map"/>
    <w:basedOn w:val="Normal"/>
    <w:qFormat/>
    <w:rPr>
      <w:rFonts w:ascii="Lucida Grande" w:hAnsi="Lucida Grande" w:cs="Lucida Grande"/>
    </w:rPr>
  </w:style>
  <w:style w:type="character" w:customStyle="1" w:styleId="DocumentMapChar">
    <w:name w:val="Document Map Char"/>
    <w:rPr>
      <w:rFonts w:ascii="Lucida Grande" w:eastAsia="Times New Roman" w:hAnsi="Lucida Grande" w:cs="Lucida Grande"/>
      <w:w w:val="100"/>
      <w:position w:val="-1"/>
      <w:sz w:val="24"/>
      <w:szCs w:val="24"/>
      <w:effect w:val="none"/>
      <w:vertAlign w:val="baseline"/>
      <w:cs w:val="0"/>
      <w:em w:val="none"/>
    </w:rPr>
  </w:style>
  <w:style w:type="paragraph" w:customStyle="1" w:styleId="MediumList2-Accent21">
    <w:name w:val="Medium List 2 - Accent 21"/>
    <w:pPr>
      <w:suppressAutoHyphens/>
      <w:spacing w:line="1" w:lineRule="atLeast"/>
      <w:ind w:leftChars="-1" w:left="-1" w:hangingChars="1" w:hanging="1"/>
      <w:textDirection w:val="btLr"/>
      <w:textAlignment w:val="top"/>
      <w:outlineLvl w:val="0"/>
    </w:pPr>
    <w:rPr>
      <w:position w:val="-1"/>
    </w:rPr>
  </w:style>
  <w:style w:type="character" w:styleId="UnresolvedMention">
    <w:name w:val="Unresolved Mention"/>
    <w:rPr>
      <w:color w:val="808080"/>
      <w:w w:val="100"/>
      <w:position w:val="-1"/>
      <w:effect w:val="none"/>
      <w:shd w:val="clear" w:color="auto" w:fill="E6E6E6"/>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C2641"/>
    <w:pPr>
      <w:widowControl/>
    </w:pPr>
    <w:rPr>
      <w:position w:val="-1"/>
    </w:rPr>
  </w:style>
  <w:style w:type="paragraph" w:styleId="ListParagraph">
    <w:name w:val="List Paragraph"/>
    <w:basedOn w:val="Normal"/>
    <w:uiPriority w:val="34"/>
    <w:qFormat/>
    <w:rsid w:val="002C2641"/>
    <w:pPr>
      <w:ind w:left="720"/>
      <w:contextualSpacing/>
    </w:pPr>
  </w:style>
  <w:style w:type="table" w:styleId="TableGrid">
    <w:name w:val="Table Grid"/>
    <w:basedOn w:val="TableNormal"/>
    <w:uiPriority w:val="39"/>
    <w:rsid w:val="000C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39378">
      <w:bodyDiv w:val="1"/>
      <w:marLeft w:val="0"/>
      <w:marRight w:val="0"/>
      <w:marTop w:val="0"/>
      <w:marBottom w:val="0"/>
      <w:divBdr>
        <w:top w:val="none" w:sz="0" w:space="0" w:color="auto"/>
        <w:left w:val="none" w:sz="0" w:space="0" w:color="auto"/>
        <w:bottom w:val="none" w:sz="0" w:space="0" w:color="auto"/>
        <w:right w:val="none" w:sz="0" w:space="0" w:color="auto"/>
      </w:divBdr>
      <w:divsChild>
        <w:div w:id="1781800177">
          <w:marLeft w:val="0"/>
          <w:marRight w:val="0"/>
          <w:marTop w:val="0"/>
          <w:marBottom w:val="0"/>
          <w:divBdr>
            <w:top w:val="none" w:sz="0" w:space="0" w:color="auto"/>
            <w:left w:val="none" w:sz="0" w:space="0" w:color="auto"/>
            <w:bottom w:val="none" w:sz="0" w:space="0" w:color="auto"/>
            <w:right w:val="none" w:sz="0" w:space="0" w:color="auto"/>
          </w:divBdr>
        </w:div>
        <w:div w:id="1216434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ivicwell.org/membershi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ivicspark.civicwell.org/partnership-opportunit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fs27.formsite.com/6Dqgcx/bcb6a8khe7/inde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3515</Words>
  <Characters>20036</Characters>
  <Application>Microsoft Office Word</Application>
  <DocSecurity>0</DocSecurity>
  <PresentationFormat>15|.DOCX</PresentationFormat>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Cloud</dc:creator>
  <cp:lastModifiedBy>Microsoft Office User</cp:lastModifiedBy>
  <cp:revision>29</cp:revision>
  <dcterms:created xsi:type="dcterms:W3CDTF">2022-03-31T20:17:00Z</dcterms:created>
  <dcterms:modified xsi:type="dcterms:W3CDTF">2023-10-26T20:44:00Z</dcterms:modified>
</cp:coreProperties>
</file>